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C6C2" w14:textId="0E991FB0" w:rsidR="00D167FF" w:rsidRDefault="00D167FF" w:rsidP="00D167FF"/>
    <w:sdt>
      <w:sdtPr>
        <w:id w:val="-1353722731"/>
        <w:docPartObj>
          <w:docPartGallery w:val="Cover Pages"/>
          <w:docPartUnique/>
        </w:docPartObj>
      </w:sdtPr>
      <w:sdtContent>
        <w:p w14:paraId="384CCF74" w14:textId="7E79A43E" w:rsidR="00D167FF" w:rsidRDefault="00D167FF" w:rsidP="00D167FF"/>
        <w:p w14:paraId="6708F1E8" w14:textId="349D1D7E" w:rsidR="002851A1" w:rsidRDefault="002851A1" w:rsidP="00D167FF"/>
        <w:tbl>
          <w:tblPr>
            <w:tblpPr w:leftFromText="141" w:rightFromText="141" w:vertAnchor="text" w:horzAnchor="page" w:tblpX="636" w:tblpY="8230"/>
            <w:tblW w:w="715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50"/>
            <w:gridCol w:w="5700"/>
          </w:tblGrid>
          <w:tr w:rsidR="002851A1" w:rsidRPr="00AA5D1C" w14:paraId="58C659C8" w14:textId="77777777" w:rsidTr="00D167FF">
            <w:trPr>
              <w:cantSplit/>
              <w:trHeight w:val="347"/>
            </w:trPr>
            <w:tc>
              <w:tcPr>
                <w:tcW w:w="1450" w:type="dxa"/>
                <w:shd w:val="clear" w:color="auto" w:fill="auto"/>
                <w:vAlign w:val="center"/>
              </w:tcPr>
              <w:p w14:paraId="75BF59D9" w14:textId="7A51A2BE" w:rsidR="002851A1" w:rsidRPr="00D167FF" w:rsidRDefault="002851A1" w:rsidP="002851A1">
                <w:pPr>
                  <w:spacing w:before="20" w:after="20"/>
                  <w:rPr>
                    <w:b/>
                    <w:color w:val="000000"/>
                  </w:rPr>
                </w:pPr>
                <w:r w:rsidRPr="007A0CA6">
                  <w:rPr>
                    <w:b/>
                    <w:color w:val="000000"/>
                  </w:rPr>
                  <w:t>Data:</w:t>
                </w:r>
              </w:p>
            </w:tc>
            <w:tc>
              <w:tcPr>
                <w:tcW w:w="5700" w:type="dxa"/>
                <w:shd w:val="clear" w:color="auto" w:fill="auto"/>
                <w:vAlign w:val="center"/>
              </w:tcPr>
              <w:p w14:paraId="48E6C953" w14:textId="2DDF092F" w:rsidR="002851A1" w:rsidRPr="00D167FF" w:rsidRDefault="002851A1" w:rsidP="002851A1">
                <w:pPr>
                  <w:spacing w:before="20" w:after="20"/>
                  <w:rPr>
                    <w:color w:val="000000"/>
                  </w:rPr>
                </w:pPr>
                <w:r>
                  <w:rPr>
                    <w:color w:val="000000"/>
                  </w:rPr>
                  <w:t>08.05.2023</w:t>
                </w:r>
              </w:p>
            </w:tc>
          </w:tr>
          <w:tr w:rsidR="002851A1" w:rsidRPr="00AA5D1C" w14:paraId="5E0A53C2" w14:textId="77777777" w:rsidTr="00847F26">
            <w:trPr>
              <w:cantSplit/>
              <w:trHeight w:val="332"/>
            </w:trPr>
            <w:tc>
              <w:tcPr>
                <w:tcW w:w="1450" w:type="dxa"/>
                <w:shd w:val="clear" w:color="auto" w:fill="auto"/>
                <w:vAlign w:val="center"/>
              </w:tcPr>
              <w:p w14:paraId="4C6F2552" w14:textId="4E69E2D5" w:rsidR="002851A1" w:rsidRPr="00D167FF" w:rsidRDefault="002851A1" w:rsidP="002851A1">
                <w:pPr>
                  <w:spacing w:before="20" w:after="20"/>
                  <w:rPr>
                    <w:b/>
                  </w:rPr>
                </w:pPr>
                <w:r w:rsidRPr="00AA5D1C">
                  <w:rPr>
                    <w:b/>
                  </w:rPr>
                  <w:t>Status:</w:t>
                </w:r>
              </w:p>
            </w:tc>
            <w:tc>
              <w:tcPr>
                <w:tcW w:w="5700" w:type="dxa"/>
                <w:shd w:val="clear" w:color="auto" w:fill="auto"/>
                <w:vAlign w:val="center"/>
              </w:tcPr>
              <w:p w14:paraId="5EF7A88F" w14:textId="311A3CA2" w:rsidR="002851A1" w:rsidRPr="00D167FF" w:rsidRDefault="002851A1" w:rsidP="002851A1">
                <w:pPr>
                  <w:spacing w:before="20" w:after="20"/>
                </w:pPr>
                <w:r>
                  <w:t xml:space="preserve">Wersja </w:t>
                </w:r>
                <w:r w:rsidR="00DC0243">
                  <w:t>ostateczna</w:t>
                </w:r>
              </w:p>
            </w:tc>
          </w:tr>
          <w:tr w:rsidR="002851A1" w:rsidRPr="00AA5D1C" w14:paraId="01F8050F" w14:textId="77777777" w:rsidTr="00847F26">
            <w:trPr>
              <w:cantSplit/>
              <w:trHeight w:val="1926"/>
            </w:trPr>
            <w:tc>
              <w:tcPr>
                <w:tcW w:w="1450" w:type="dxa"/>
                <w:shd w:val="clear" w:color="auto" w:fill="auto"/>
                <w:vAlign w:val="center"/>
              </w:tcPr>
              <w:p w14:paraId="4D3C2333" w14:textId="7CB28092" w:rsidR="002851A1" w:rsidRPr="00D167FF" w:rsidRDefault="002851A1" w:rsidP="002851A1">
                <w:pPr>
                  <w:spacing w:before="20" w:after="20"/>
                  <w:rPr>
                    <w:b/>
                  </w:rPr>
                </w:pPr>
                <w:r w:rsidRPr="00AA5D1C">
                  <w:rPr>
                    <w:b/>
                  </w:rPr>
                  <w:t>Opracowanie:</w:t>
                </w:r>
              </w:p>
            </w:tc>
            <w:tc>
              <w:tcPr>
                <w:tcW w:w="5700" w:type="dxa"/>
                <w:shd w:val="clear" w:color="auto" w:fill="auto"/>
                <w:vAlign w:val="center"/>
              </w:tcPr>
              <w:p w14:paraId="66FB552D" w14:textId="77777777" w:rsidR="002851A1" w:rsidRPr="007A0CA6" w:rsidRDefault="002851A1" w:rsidP="002851A1">
                <w:pPr>
                  <w:spacing w:before="20" w:after="20"/>
                </w:pPr>
                <w:proofErr w:type="spellStart"/>
                <w:r w:rsidRPr="007A0CA6">
                  <w:t>ekovert</w:t>
                </w:r>
                <w:proofErr w:type="spellEnd"/>
                <w:r w:rsidRPr="007A0CA6">
                  <w:t xml:space="preserve"> Łukasz Szkudlarek </w:t>
                </w:r>
              </w:p>
              <w:p w14:paraId="52FF8E2A" w14:textId="77777777" w:rsidR="002851A1" w:rsidRPr="007A0CA6" w:rsidRDefault="002851A1" w:rsidP="002851A1">
                <w:pPr>
                  <w:spacing w:before="20" w:after="20"/>
                </w:pPr>
                <w:r w:rsidRPr="007A0CA6">
                  <w:t>ul. Średzka 10/1B</w:t>
                </w:r>
              </w:p>
              <w:p w14:paraId="3A664F2B" w14:textId="786CABBF" w:rsidR="002851A1" w:rsidRPr="00D167FF" w:rsidRDefault="002851A1" w:rsidP="002851A1">
                <w:pPr>
                  <w:spacing w:before="20" w:after="20"/>
                </w:pPr>
                <w:r w:rsidRPr="007A0CA6">
                  <w:t>54-001 Wrocław</w:t>
                </w:r>
                <w:r>
                  <w:t xml:space="preserve">   </w:t>
                </w:r>
              </w:p>
            </w:tc>
          </w:tr>
          <w:tr w:rsidR="002851A1" w:rsidRPr="00AA5D1C" w14:paraId="044F0CC1" w14:textId="77777777" w:rsidTr="00847F26">
            <w:trPr>
              <w:cantSplit/>
              <w:trHeight w:val="347"/>
            </w:trPr>
            <w:tc>
              <w:tcPr>
                <w:tcW w:w="1450" w:type="dxa"/>
                <w:shd w:val="clear" w:color="auto" w:fill="auto"/>
                <w:vAlign w:val="center"/>
              </w:tcPr>
              <w:p w14:paraId="22E6BB29" w14:textId="77777777" w:rsidR="002851A1" w:rsidRPr="00D167FF" w:rsidRDefault="002851A1" w:rsidP="002851A1">
                <w:pPr>
                  <w:spacing w:before="60" w:after="60"/>
                  <w:rPr>
                    <w:b/>
                  </w:rPr>
                </w:pPr>
              </w:p>
            </w:tc>
            <w:tc>
              <w:tcPr>
                <w:tcW w:w="5700" w:type="dxa"/>
                <w:shd w:val="clear" w:color="auto" w:fill="auto"/>
                <w:vAlign w:val="center"/>
              </w:tcPr>
              <w:p w14:paraId="08A6DBE8" w14:textId="28DD2F3F" w:rsidR="002851A1" w:rsidRPr="00D167FF" w:rsidRDefault="002851A1" w:rsidP="002851A1">
                <w:pPr>
                  <w:shd w:val="clear" w:color="auto" w:fill="FFFFFF"/>
                  <w:spacing w:before="20" w:after="20"/>
                  <w:rPr>
                    <w:rFonts w:eastAsia="TimesNewRoman"/>
                  </w:rPr>
                </w:pPr>
              </w:p>
            </w:tc>
          </w:tr>
        </w:tbl>
        <w:p w14:paraId="2B0E2401" w14:textId="2FBF3EEA" w:rsidR="002851A1" w:rsidRDefault="002851A1">
          <w:r>
            <w:rPr>
              <w:noProof/>
              <w:color w:val="2B579A"/>
              <w:shd w:val="clear" w:color="auto" w:fill="E6E6E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A9D2C72" wp14:editId="426868EC">
                    <wp:simplePos x="0" y="0"/>
                    <wp:positionH relativeFrom="page">
                      <wp:posOffset>319496</wp:posOffset>
                    </wp:positionH>
                    <wp:positionV relativeFrom="page">
                      <wp:posOffset>3187700</wp:posOffset>
                    </wp:positionV>
                    <wp:extent cx="6804025" cy="928370"/>
                    <wp:effectExtent l="0" t="0" r="0" b="0"/>
                    <wp:wrapNone/>
                    <wp:docPr id="4" name="Prostokąt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04025" cy="92837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06512C" w14:textId="60ECE784" w:rsidR="00D167FF" w:rsidRDefault="00D167FF" w:rsidP="00D167FF">
                                <w:pPr>
                                  <w:pStyle w:val="Bezodstpw"/>
                                  <w:jc w:val="center"/>
                                  <w:rPr>
                                    <w:b/>
                                    <w:i/>
                                    <w:iCs/>
                                    <w:sz w:val="3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iCs/>
                                    <w:sz w:val="36"/>
                                  </w:rPr>
                                  <w:t xml:space="preserve">RAPORT Z KONSULTACJI SPOŁECZNYCH </w:t>
                                </w:r>
                              </w:p>
                              <w:p w14:paraId="11B5352C" w14:textId="77777777" w:rsidR="002851A1" w:rsidRDefault="00D167FF" w:rsidP="00D167FF">
                                <w:pPr>
                                  <w:pStyle w:val="Bezodstpw"/>
                                  <w:jc w:val="center"/>
                                  <w:rPr>
                                    <w:b/>
                                    <w:i/>
                                    <w:iCs/>
                                    <w:sz w:val="3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iCs/>
                                    <w:sz w:val="36"/>
                                  </w:rPr>
                                  <w:t>Planu adaptacji do zmian klimatu Aglomeracji Jeleniogórskiej, miasta Jeleniej Góry</w:t>
                                </w:r>
                                <w:r w:rsidR="002851A1">
                                  <w:rPr>
                                    <w:b/>
                                    <w:i/>
                                    <w:iCs/>
                                    <w:sz w:val="36"/>
                                  </w:rPr>
                                  <w:t xml:space="preserve"> </w:t>
                                </w:r>
                              </w:p>
                              <w:p w14:paraId="0837533D" w14:textId="68C55BFE" w:rsidR="002851A1" w:rsidRPr="009A40AA" w:rsidRDefault="002851A1" w:rsidP="002851A1">
                                <w:pPr>
                                  <w:pStyle w:val="Bezodstpw"/>
                                  <w:jc w:val="center"/>
                                  <w:rPr>
                                    <w:b/>
                                    <w:i/>
                                    <w:iCs/>
                                    <w:sz w:val="3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iCs/>
                                    <w:sz w:val="36"/>
                                  </w:rPr>
                                  <w:t>oraz powiatów i gmin Aglomeracji Jeleniogórskiej</w:t>
                                </w:r>
                                <w:r w:rsidR="00D167FF">
                                  <w:rPr>
                                    <w:b/>
                                    <w:i/>
                                    <w:iCs/>
                                    <w:sz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5A9D2C72" id="Prostokąt 4" o:spid="_x0000_s1026" style="position:absolute;left:0;text-align:left;margin-left:25.15pt;margin-top:251pt;width:535.75pt;height:73.1pt;z-index:251659264;visibility:visible;mso-wrap-style:square;mso-width-percent:90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" o:allowincell="f" fillcolor="#538135 [2409]" stroked="f" strokecolor="black [3213]" strokeweight="0">
                    <v:textbox style="mso-fit-shape-to-text:t" inset="14.4pt,,14.4pt">
                      <w:txbxContent>
                        <w:p w14:paraId="5C06512C" w14:textId="60ECE784" w:rsidR="00D167FF" w:rsidRDefault="00D167FF" w:rsidP="00D167FF">
                          <w:pPr>
                            <w:pStyle w:val="Bezodstpw"/>
                            <w:jc w:val="center"/>
                            <w:rPr>
                              <w:b/>
                              <w:i/>
                              <w:iCs/>
                              <w:sz w:val="36"/>
                            </w:rPr>
                          </w:pPr>
                          <w:r>
                            <w:rPr>
                              <w:b/>
                              <w:i/>
                              <w:iCs/>
                              <w:sz w:val="36"/>
                            </w:rPr>
                            <w:t xml:space="preserve">RAPORT Z KONSULTACJI SPOŁECZNYCH </w:t>
                          </w:r>
                        </w:p>
                        <w:p w14:paraId="11B5352C" w14:textId="77777777" w:rsidR="002851A1" w:rsidRDefault="00D167FF" w:rsidP="00D167FF">
                          <w:pPr>
                            <w:pStyle w:val="Bezodstpw"/>
                            <w:jc w:val="center"/>
                            <w:rPr>
                              <w:b/>
                              <w:i/>
                              <w:iCs/>
                              <w:sz w:val="36"/>
                            </w:rPr>
                          </w:pPr>
                          <w:r>
                            <w:rPr>
                              <w:b/>
                              <w:i/>
                              <w:iCs/>
                              <w:sz w:val="36"/>
                            </w:rPr>
                            <w:t>Planu adaptacji do zmian klimatu Aglomeracji Jeleniogórskiej, miasta Jeleniej Góry</w:t>
                          </w:r>
                          <w:r w:rsidR="002851A1">
                            <w:rPr>
                              <w:b/>
                              <w:i/>
                              <w:iCs/>
                              <w:sz w:val="36"/>
                            </w:rPr>
                            <w:t xml:space="preserve"> </w:t>
                          </w:r>
                        </w:p>
                        <w:p w14:paraId="0837533D" w14:textId="68C55BFE" w:rsidR="002851A1" w:rsidRPr="009A40AA" w:rsidRDefault="002851A1" w:rsidP="002851A1">
                          <w:pPr>
                            <w:pStyle w:val="Bezodstpw"/>
                            <w:jc w:val="center"/>
                            <w:rPr>
                              <w:b/>
                              <w:i/>
                              <w:iCs/>
                              <w:sz w:val="36"/>
                            </w:rPr>
                          </w:pPr>
                          <w:r>
                            <w:rPr>
                              <w:b/>
                              <w:i/>
                              <w:iCs/>
                              <w:sz w:val="36"/>
                            </w:rPr>
                            <w:t>oraz powiatów i gmin Aglomeracji Jeleniogórskiej</w:t>
                          </w:r>
                          <w:r w:rsidR="00D167FF">
                            <w:rPr>
                              <w:b/>
                              <w:i/>
                              <w:iCs/>
                              <w:sz w:val="36"/>
                            </w:rPr>
                            <w:t xml:space="preserve"> 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sdtContent>
    </w:sdt>
    <w:p w14:paraId="56DD69E1" w14:textId="77777777" w:rsidR="002851A1" w:rsidRDefault="002851A1">
      <w:pPr>
        <w:spacing w:line="259" w:lineRule="auto"/>
        <w:jc w:val="left"/>
      </w:pPr>
      <w:r>
        <w:br w:type="page"/>
      </w:r>
    </w:p>
    <w:p w14:paraId="014E3120" w14:textId="66FB6331" w:rsidR="005803E9" w:rsidRDefault="002851A1" w:rsidP="002851A1">
      <w:pPr>
        <w:jc w:val="center"/>
      </w:pPr>
      <w:r>
        <w:lastRenderedPageBreak/>
        <w:t xml:space="preserve">ZAWARTOŚĆ OPRACOWANIA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498964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544EC1" w14:textId="26DB3767" w:rsidR="001E5866" w:rsidRDefault="001E5866">
          <w:pPr>
            <w:pStyle w:val="Nagwekspisutreci"/>
          </w:pPr>
          <w:r>
            <w:t>Spis treści</w:t>
          </w:r>
        </w:p>
        <w:p w14:paraId="052F3E04" w14:textId="77777777" w:rsidR="001E5866" w:rsidRPr="001E5866" w:rsidRDefault="001E5866" w:rsidP="001E5866">
          <w:pPr>
            <w:rPr>
              <w:lang w:eastAsia="pl-PL"/>
            </w:rPr>
          </w:pPr>
        </w:p>
        <w:p w14:paraId="5C9841B6" w14:textId="221D5EE6" w:rsidR="00DA6A8A" w:rsidRDefault="001E5866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5122505" w:history="1">
            <w:r w:rsidR="00DA6A8A" w:rsidRPr="003E2B41">
              <w:rPr>
                <w:rStyle w:val="Hipercze"/>
                <w:noProof/>
              </w:rPr>
              <w:t>1.</w:t>
            </w:r>
            <w:r w:rsidR="00DA6A8A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DA6A8A" w:rsidRPr="003E2B41">
              <w:rPr>
                <w:rStyle w:val="Hipercze"/>
                <w:noProof/>
              </w:rPr>
              <w:t>Wstęp</w:t>
            </w:r>
            <w:r w:rsidR="00DA6A8A">
              <w:rPr>
                <w:noProof/>
                <w:webHidden/>
              </w:rPr>
              <w:tab/>
            </w:r>
            <w:r w:rsidR="00DA6A8A">
              <w:rPr>
                <w:noProof/>
                <w:webHidden/>
              </w:rPr>
              <w:fldChar w:fldCharType="begin"/>
            </w:r>
            <w:r w:rsidR="00DA6A8A">
              <w:rPr>
                <w:noProof/>
                <w:webHidden/>
              </w:rPr>
              <w:instrText xml:space="preserve"> PAGEREF _Toc135122505 \h </w:instrText>
            </w:r>
            <w:r w:rsidR="00DA6A8A">
              <w:rPr>
                <w:noProof/>
                <w:webHidden/>
              </w:rPr>
            </w:r>
            <w:r w:rsidR="00DA6A8A">
              <w:rPr>
                <w:noProof/>
                <w:webHidden/>
              </w:rPr>
              <w:fldChar w:fldCharType="separate"/>
            </w:r>
            <w:r w:rsidR="00B71B06">
              <w:rPr>
                <w:noProof/>
                <w:webHidden/>
              </w:rPr>
              <w:t>3</w:t>
            </w:r>
            <w:r w:rsidR="00DA6A8A">
              <w:rPr>
                <w:noProof/>
                <w:webHidden/>
              </w:rPr>
              <w:fldChar w:fldCharType="end"/>
            </w:r>
          </w:hyperlink>
        </w:p>
        <w:p w14:paraId="581DC4E6" w14:textId="0A6D691C" w:rsidR="00DA6A8A" w:rsidRDefault="00000000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35122506" w:history="1">
            <w:r w:rsidR="00DA6A8A" w:rsidRPr="003E2B41">
              <w:rPr>
                <w:rStyle w:val="Hipercze"/>
                <w:noProof/>
              </w:rPr>
              <w:t>2.</w:t>
            </w:r>
            <w:r w:rsidR="00DA6A8A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DA6A8A" w:rsidRPr="003E2B41">
              <w:rPr>
                <w:rStyle w:val="Hipercze"/>
                <w:noProof/>
              </w:rPr>
              <w:t>Przygotowanie konsultacji społecznych</w:t>
            </w:r>
            <w:r w:rsidR="00DA6A8A">
              <w:rPr>
                <w:noProof/>
                <w:webHidden/>
              </w:rPr>
              <w:tab/>
            </w:r>
            <w:r w:rsidR="00DA6A8A">
              <w:rPr>
                <w:noProof/>
                <w:webHidden/>
              </w:rPr>
              <w:fldChar w:fldCharType="begin"/>
            </w:r>
            <w:r w:rsidR="00DA6A8A">
              <w:rPr>
                <w:noProof/>
                <w:webHidden/>
              </w:rPr>
              <w:instrText xml:space="preserve"> PAGEREF _Toc135122506 \h </w:instrText>
            </w:r>
            <w:r w:rsidR="00DA6A8A">
              <w:rPr>
                <w:noProof/>
                <w:webHidden/>
              </w:rPr>
            </w:r>
            <w:r w:rsidR="00DA6A8A">
              <w:rPr>
                <w:noProof/>
                <w:webHidden/>
              </w:rPr>
              <w:fldChar w:fldCharType="separate"/>
            </w:r>
            <w:r w:rsidR="00B71B06">
              <w:rPr>
                <w:noProof/>
                <w:webHidden/>
              </w:rPr>
              <w:t>3</w:t>
            </w:r>
            <w:r w:rsidR="00DA6A8A">
              <w:rPr>
                <w:noProof/>
                <w:webHidden/>
              </w:rPr>
              <w:fldChar w:fldCharType="end"/>
            </w:r>
          </w:hyperlink>
        </w:p>
        <w:p w14:paraId="091786F9" w14:textId="41CCDBCB" w:rsidR="00DA6A8A" w:rsidRDefault="00000000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35122507" w:history="1">
            <w:r w:rsidR="00DA6A8A" w:rsidRPr="003E2B41">
              <w:rPr>
                <w:rStyle w:val="Hipercze"/>
                <w:noProof/>
              </w:rPr>
              <w:t>3.</w:t>
            </w:r>
            <w:r w:rsidR="00DA6A8A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DA6A8A" w:rsidRPr="003E2B41">
              <w:rPr>
                <w:rStyle w:val="Hipercze"/>
                <w:noProof/>
              </w:rPr>
              <w:t>Przebieg konsultacji społecznych</w:t>
            </w:r>
            <w:r w:rsidR="00DA6A8A">
              <w:rPr>
                <w:noProof/>
                <w:webHidden/>
              </w:rPr>
              <w:tab/>
            </w:r>
            <w:r w:rsidR="00DA6A8A">
              <w:rPr>
                <w:noProof/>
                <w:webHidden/>
              </w:rPr>
              <w:fldChar w:fldCharType="begin"/>
            </w:r>
            <w:r w:rsidR="00DA6A8A">
              <w:rPr>
                <w:noProof/>
                <w:webHidden/>
              </w:rPr>
              <w:instrText xml:space="preserve"> PAGEREF _Toc135122507 \h </w:instrText>
            </w:r>
            <w:r w:rsidR="00DA6A8A">
              <w:rPr>
                <w:noProof/>
                <w:webHidden/>
              </w:rPr>
            </w:r>
            <w:r w:rsidR="00DA6A8A">
              <w:rPr>
                <w:noProof/>
                <w:webHidden/>
              </w:rPr>
              <w:fldChar w:fldCharType="separate"/>
            </w:r>
            <w:r w:rsidR="00B71B06">
              <w:rPr>
                <w:noProof/>
                <w:webHidden/>
              </w:rPr>
              <w:t>4</w:t>
            </w:r>
            <w:r w:rsidR="00DA6A8A">
              <w:rPr>
                <w:noProof/>
                <w:webHidden/>
              </w:rPr>
              <w:fldChar w:fldCharType="end"/>
            </w:r>
          </w:hyperlink>
        </w:p>
        <w:p w14:paraId="66A1A2A5" w14:textId="320DB6C3" w:rsidR="00DA6A8A" w:rsidRDefault="00000000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35122508" w:history="1">
            <w:r w:rsidR="00DA6A8A" w:rsidRPr="003E2B41">
              <w:rPr>
                <w:rStyle w:val="Hipercze"/>
                <w:noProof/>
              </w:rPr>
              <w:t>4.</w:t>
            </w:r>
            <w:r w:rsidR="00DA6A8A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DA6A8A" w:rsidRPr="003E2B41">
              <w:rPr>
                <w:rStyle w:val="Hipercze"/>
                <w:noProof/>
              </w:rPr>
              <w:t>Rozpatrzenie uwag i wniosków</w:t>
            </w:r>
            <w:r w:rsidR="00DA6A8A">
              <w:rPr>
                <w:noProof/>
                <w:webHidden/>
              </w:rPr>
              <w:tab/>
            </w:r>
            <w:r w:rsidR="00DA6A8A">
              <w:rPr>
                <w:noProof/>
                <w:webHidden/>
              </w:rPr>
              <w:fldChar w:fldCharType="begin"/>
            </w:r>
            <w:r w:rsidR="00DA6A8A">
              <w:rPr>
                <w:noProof/>
                <w:webHidden/>
              </w:rPr>
              <w:instrText xml:space="preserve"> PAGEREF _Toc135122508 \h </w:instrText>
            </w:r>
            <w:r w:rsidR="00DA6A8A">
              <w:rPr>
                <w:noProof/>
                <w:webHidden/>
              </w:rPr>
            </w:r>
            <w:r w:rsidR="00DA6A8A">
              <w:rPr>
                <w:noProof/>
                <w:webHidden/>
              </w:rPr>
              <w:fldChar w:fldCharType="separate"/>
            </w:r>
            <w:r w:rsidR="00B71B06">
              <w:rPr>
                <w:noProof/>
                <w:webHidden/>
              </w:rPr>
              <w:t>5</w:t>
            </w:r>
            <w:r w:rsidR="00DA6A8A">
              <w:rPr>
                <w:noProof/>
                <w:webHidden/>
              </w:rPr>
              <w:fldChar w:fldCharType="end"/>
            </w:r>
          </w:hyperlink>
        </w:p>
        <w:p w14:paraId="61E989E0" w14:textId="6B2F780F" w:rsidR="00DA6A8A" w:rsidRDefault="00000000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35122509" w:history="1">
            <w:r w:rsidR="00DA6A8A" w:rsidRPr="003E2B41">
              <w:rPr>
                <w:rStyle w:val="Hipercze"/>
                <w:noProof/>
              </w:rPr>
              <w:t>5.</w:t>
            </w:r>
            <w:r w:rsidR="00DA6A8A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DA6A8A" w:rsidRPr="003E2B41">
              <w:rPr>
                <w:rStyle w:val="Hipercze"/>
                <w:noProof/>
              </w:rPr>
              <w:t>Analiza opinii organów</w:t>
            </w:r>
            <w:r w:rsidR="00DA6A8A">
              <w:rPr>
                <w:noProof/>
                <w:webHidden/>
              </w:rPr>
              <w:tab/>
            </w:r>
            <w:r w:rsidR="00DA6A8A">
              <w:rPr>
                <w:noProof/>
                <w:webHidden/>
              </w:rPr>
              <w:fldChar w:fldCharType="begin"/>
            </w:r>
            <w:r w:rsidR="00DA6A8A">
              <w:rPr>
                <w:noProof/>
                <w:webHidden/>
              </w:rPr>
              <w:instrText xml:space="preserve"> PAGEREF _Toc135122509 \h </w:instrText>
            </w:r>
            <w:r w:rsidR="00DA6A8A">
              <w:rPr>
                <w:noProof/>
                <w:webHidden/>
              </w:rPr>
            </w:r>
            <w:r w:rsidR="00DA6A8A">
              <w:rPr>
                <w:noProof/>
                <w:webHidden/>
              </w:rPr>
              <w:fldChar w:fldCharType="separate"/>
            </w:r>
            <w:r w:rsidR="00B71B06">
              <w:rPr>
                <w:noProof/>
                <w:webHidden/>
              </w:rPr>
              <w:t>5</w:t>
            </w:r>
            <w:r w:rsidR="00DA6A8A">
              <w:rPr>
                <w:noProof/>
                <w:webHidden/>
              </w:rPr>
              <w:fldChar w:fldCharType="end"/>
            </w:r>
          </w:hyperlink>
        </w:p>
        <w:p w14:paraId="575B52D4" w14:textId="6A57E7EB" w:rsidR="00DA6A8A" w:rsidRDefault="00000000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35122510" w:history="1">
            <w:r w:rsidR="00DA6A8A" w:rsidRPr="003E2B41">
              <w:rPr>
                <w:rStyle w:val="Hipercze"/>
                <w:noProof/>
              </w:rPr>
              <w:t>6.</w:t>
            </w:r>
            <w:r w:rsidR="00DA6A8A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DA6A8A" w:rsidRPr="003E2B41">
              <w:rPr>
                <w:rStyle w:val="Hipercze"/>
                <w:noProof/>
              </w:rPr>
              <w:t>Podsumowanie i wnioski</w:t>
            </w:r>
            <w:r w:rsidR="00DA6A8A">
              <w:rPr>
                <w:noProof/>
                <w:webHidden/>
              </w:rPr>
              <w:tab/>
            </w:r>
            <w:r w:rsidR="00DA6A8A">
              <w:rPr>
                <w:noProof/>
                <w:webHidden/>
              </w:rPr>
              <w:fldChar w:fldCharType="begin"/>
            </w:r>
            <w:r w:rsidR="00DA6A8A">
              <w:rPr>
                <w:noProof/>
                <w:webHidden/>
              </w:rPr>
              <w:instrText xml:space="preserve"> PAGEREF _Toc135122510 \h </w:instrText>
            </w:r>
            <w:r w:rsidR="00DA6A8A">
              <w:rPr>
                <w:noProof/>
                <w:webHidden/>
              </w:rPr>
            </w:r>
            <w:r w:rsidR="00DA6A8A">
              <w:rPr>
                <w:noProof/>
                <w:webHidden/>
              </w:rPr>
              <w:fldChar w:fldCharType="separate"/>
            </w:r>
            <w:r w:rsidR="00B71B06">
              <w:rPr>
                <w:noProof/>
                <w:webHidden/>
              </w:rPr>
              <w:t>5</w:t>
            </w:r>
            <w:r w:rsidR="00DA6A8A">
              <w:rPr>
                <w:noProof/>
                <w:webHidden/>
              </w:rPr>
              <w:fldChar w:fldCharType="end"/>
            </w:r>
          </w:hyperlink>
        </w:p>
        <w:p w14:paraId="365E1D4D" w14:textId="658583E7" w:rsidR="001E5866" w:rsidRDefault="001E5866">
          <w:r>
            <w:rPr>
              <w:b/>
              <w:bCs/>
            </w:rPr>
            <w:fldChar w:fldCharType="end"/>
          </w:r>
        </w:p>
      </w:sdtContent>
    </w:sdt>
    <w:p w14:paraId="4A02316F" w14:textId="35DDED6C" w:rsidR="002851A1" w:rsidRDefault="002851A1" w:rsidP="00907D88"/>
    <w:p w14:paraId="1DEA181C" w14:textId="77777777" w:rsidR="002851A1" w:rsidRDefault="002851A1">
      <w:pPr>
        <w:spacing w:line="259" w:lineRule="auto"/>
        <w:jc w:val="left"/>
      </w:pPr>
      <w:r>
        <w:br w:type="page"/>
      </w:r>
    </w:p>
    <w:p w14:paraId="6105C831" w14:textId="0FBC26D1" w:rsidR="002851A1" w:rsidRDefault="00BA4A33" w:rsidP="00BA4A33">
      <w:pPr>
        <w:pStyle w:val="Nagwek1"/>
      </w:pPr>
      <w:bookmarkStart w:id="0" w:name="_Toc135122505"/>
      <w:r>
        <w:lastRenderedPageBreak/>
        <w:t>W</w:t>
      </w:r>
      <w:r w:rsidR="000604CB">
        <w:t>stęp</w:t>
      </w:r>
      <w:bookmarkEnd w:id="0"/>
    </w:p>
    <w:p w14:paraId="6E4F92F7" w14:textId="77777777" w:rsidR="00BA4A33" w:rsidRDefault="00BA4A33" w:rsidP="00BA4A33">
      <w:r>
        <w:t>Konsultacje społeczne to obligatoryjny element procesu strategicznej oceny oddziaływania na środowisko. Wymogi względem jej prowadzenia określają przepisy Ustawy z dnia 3.10.2008 r. o udostępnianiu informacji o środowisku i jego ochronie, udziale społeczeństwa w ochronie środowiska oraz o ocenach oddziaływania na środowisko (t. j. Dz. U. z 2022 r. poz. 1029), dalej zwanej Ustawą OOŚ, w szczególności jej Działu III.</w:t>
      </w:r>
    </w:p>
    <w:p w14:paraId="786C9C31" w14:textId="2610DA30" w:rsidR="00CF15B7" w:rsidRDefault="00BA4A33" w:rsidP="00247601">
      <w:r>
        <w:t xml:space="preserve">Niniejszy Raport jest podsumowaniem etapu opiniowania i konsultacji społecznych przeprowadzonych w okresie 11.04.2023 – 01.05.2023 dla </w:t>
      </w:r>
      <w:r w:rsidRPr="00BA4A33">
        <w:rPr>
          <w:i/>
          <w:iCs/>
        </w:rPr>
        <w:t>Planu adaptacji do zmian klimatu Aglomeracji Jeleniogórskiej, miasta Jeleniej Góry oraz powiatów i gmin Aglomeracji Jeleniogórskiej</w:t>
      </w:r>
      <w:r>
        <w:t xml:space="preserve">  w ramach procesu strategicznej oceny oddziaływania na środowisko. </w:t>
      </w:r>
    </w:p>
    <w:p w14:paraId="36678931" w14:textId="2CEB17C1" w:rsidR="00BA4A33" w:rsidRDefault="00CF15B7" w:rsidP="00CF15B7">
      <w:pPr>
        <w:pStyle w:val="Nagwek1"/>
      </w:pPr>
      <w:bookmarkStart w:id="1" w:name="_Toc135122506"/>
      <w:r>
        <w:t>Przygotowanie konsultacji społecznych</w:t>
      </w:r>
      <w:bookmarkEnd w:id="1"/>
      <w:r w:rsidR="00974A8C">
        <w:t xml:space="preserve"> </w:t>
      </w:r>
    </w:p>
    <w:p w14:paraId="27F89BAA" w14:textId="06F4B694" w:rsidR="00974A8C" w:rsidRDefault="00974A8C" w:rsidP="00974A8C">
      <w:r>
        <w:t xml:space="preserve">W celu spełnienia wszystkich wymogów nakładanych przepisami Ustawy OOŚ, informację o planowanym rozpoczęciu konsultacji społecznych </w:t>
      </w:r>
      <w:r w:rsidR="009C21AD">
        <w:t>Planu</w:t>
      </w:r>
      <w:r>
        <w:t xml:space="preserve"> i opracowanej dla niego Prognozy OOŚ podano do publicznej wiadomości w postaci:</w:t>
      </w:r>
    </w:p>
    <w:p w14:paraId="67F73F26" w14:textId="6330AC51" w:rsidR="00974A8C" w:rsidRDefault="00974A8C" w:rsidP="00974A8C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>Informacj</w:t>
      </w:r>
      <w:r w:rsidR="00751CAB">
        <w:rPr>
          <w:lang w:eastAsia="pl-PL"/>
        </w:rPr>
        <w:t>i</w:t>
      </w:r>
      <w:r>
        <w:rPr>
          <w:lang w:eastAsia="pl-PL"/>
        </w:rPr>
        <w:t xml:space="preserve"> i </w:t>
      </w:r>
      <w:proofErr w:type="spellStart"/>
      <w:r>
        <w:rPr>
          <w:lang w:eastAsia="pl-PL"/>
        </w:rPr>
        <w:t>obwieszcze</w:t>
      </w:r>
      <w:r w:rsidR="00751CAB">
        <w:rPr>
          <w:lang w:eastAsia="pl-PL"/>
        </w:rPr>
        <w:t>ń</w:t>
      </w:r>
      <w:proofErr w:type="spellEnd"/>
      <w:r>
        <w:rPr>
          <w:lang w:eastAsia="pl-PL"/>
        </w:rPr>
        <w:t xml:space="preserve"> </w:t>
      </w:r>
      <w:r w:rsidR="00751CAB">
        <w:rPr>
          <w:lang w:eastAsia="pl-PL"/>
        </w:rPr>
        <w:t>w siedzib</w:t>
      </w:r>
      <w:r w:rsidR="00D6603B">
        <w:rPr>
          <w:lang w:eastAsia="pl-PL"/>
        </w:rPr>
        <w:t>ie</w:t>
      </w:r>
      <w:r w:rsidR="00751CAB">
        <w:rPr>
          <w:lang w:eastAsia="pl-PL"/>
        </w:rPr>
        <w:t xml:space="preserve"> oraz w Biuletyn</w:t>
      </w:r>
      <w:r w:rsidR="00D6603B">
        <w:rPr>
          <w:lang w:eastAsia="pl-PL"/>
        </w:rPr>
        <w:t>ie</w:t>
      </w:r>
      <w:r w:rsidR="00751CAB">
        <w:rPr>
          <w:lang w:eastAsia="pl-PL"/>
        </w:rPr>
        <w:t xml:space="preserve"> Informacji Publicznej </w:t>
      </w:r>
      <w:r w:rsidR="00D6603B">
        <w:rPr>
          <w:lang w:eastAsia="pl-PL"/>
        </w:rPr>
        <w:t>Urzędu Miasta Jelenia Góra</w:t>
      </w:r>
      <w:r w:rsidR="00716D01">
        <w:rPr>
          <w:lang w:eastAsia="pl-PL"/>
        </w:rPr>
        <w:t xml:space="preserve"> – Lidera </w:t>
      </w:r>
      <w:r w:rsidR="001D12BD">
        <w:rPr>
          <w:lang w:eastAsia="pl-PL"/>
        </w:rPr>
        <w:t>Partnerstwa Krajowego</w:t>
      </w:r>
    </w:p>
    <w:p w14:paraId="76EB2D73" w14:textId="03E07229" w:rsidR="00D6603B" w:rsidRDefault="00D6603B" w:rsidP="00974A8C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 xml:space="preserve">Informacji i </w:t>
      </w:r>
      <w:proofErr w:type="spellStart"/>
      <w:r>
        <w:rPr>
          <w:lang w:eastAsia="pl-PL"/>
        </w:rPr>
        <w:t>obwieszczeń</w:t>
      </w:r>
      <w:proofErr w:type="spellEnd"/>
      <w:r>
        <w:rPr>
          <w:lang w:eastAsia="pl-PL"/>
        </w:rPr>
        <w:t xml:space="preserve"> w siedzibach oraz w Biuletynach Informacji Publicznej wszystkich gmin i powiatów wchodzących w skład Aglomeracji Jeleniogórskiej</w:t>
      </w:r>
    </w:p>
    <w:p w14:paraId="2BEF0F86" w14:textId="0110824C" w:rsidR="00D6603B" w:rsidRDefault="00D6603B" w:rsidP="00D6603B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>Informacji prasowej w czasopiśmie Gazeta Wrocławska wydanie Nr 79 z 04 kwietnia 2023r. s. 13</w:t>
      </w:r>
    </w:p>
    <w:p w14:paraId="5135DD6D" w14:textId="3DAFF2AD" w:rsidR="00974A8C" w:rsidRDefault="00974A8C" w:rsidP="00974A8C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 xml:space="preserve">Informacji na stronie </w:t>
      </w:r>
      <w:r w:rsidR="009C21AD">
        <w:rPr>
          <w:lang w:eastAsia="pl-PL"/>
        </w:rPr>
        <w:t>Planu</w:t>
      </w:r>
      <w:r>
        <w:rPr>
          <w:lang w:eastAsia="pl-PL"/>
        </w:rPr>
        <w:t xml:space="preserve">: </w:t>
      </w:r>
      <w:hyperlink r:id="rId11" w:history="1">
        <w:r w:rsidRPr="00DE39C1">
          <w:rPr>
            <w:rStyle w:val="Hipercze"/>
          </w:rPr>
          <w:t>https://www.partycypacja-publiczna.pl/paaj</w:t>
        </w:r>
      </w:hyperlink>
      <w:r>
        <w:t xml:space="preserve"> </w:t>
      </w:r>
    </w:p>
    <w:p w14:paraId="4E71C37D" w14:textId="13FBC119" w:rsidR="00974A8C" w:rsidRDefault="00974A8C" w:rsidP="00974A8C">
      <w:r>
        <w:t xml:space="preserve">Dokumentację dotyczącą projektu </w:t>
      </w:r>
      <w:r w:rsidR="009C21AD">
        <w:t>Planu</w:t>
      </w:r>
      <w:r>
        <w:t xml:space="preserve"> i opracowanej dla niego Prognozy OOŚ udostępniono:</w:t>
      </w:r>
    </w:p>
    <w:p w14:paraId="7D656A39" w14:textId="11E65A39" w:rsidR="00974A8C" w:rsidRDefault="00E31D46" w:rsidP="00E31D46">
      <w:pPr>
        <w:pStyle w:val="Akapitzlist"/>
        <w:numPr>
          <w:ilvl w:val="0"/>
          <w:numId w:val="10"/>
        </w:numPr>
        <w:spacing w:before="240" w:after="0" w:line="240" w:lineRule="auto"/>
      </w:pPr>
      <w:r>
        <w:t xml:space="preserve">W </w:t>
      </w:r>
      <w:r w:rsidR="00974A8C">
        <w:t xml:space="preserve">wersji papierowej w </w:t>
      </w:r>
      <w:r w:rsidR="00D6603B" w:rsidRPr="00E31D46">
        <w:rPr>
          <w:rFonts w:cstheme="minorHAnsi"/>
        </w:rPr>
        <w:t xml:space="preserve">Urzędzie Miasta Jelenia Góra, w budynku przy </w:t>
      </w:r>
      <w:r w:rsidR="00D6603B" w:rsidRPr="00E31D46">
        <w:t xml:space="preserve">ul. Okrzei 10, 58-500 Jelenia Góra </w:t>
      </w:r>
      <w:r w:rsidR="00D6603B" w:rsidRPr="00E31D46">
        <w:rPr>
          <w:rFonts w:cstheme="minorHAnsi"/>
        </w:rPr>
        <w:t>w pok. nr 107 w dniach poniedziałek - środa godz. 9.00 -15.00; czwartek 9:00 – 16:00; piątek 9:00-14:00</w:t>
      </w:r>
      <w:r w:rsidR="00974A8C" w:rsidRPr="00E31D46">
        <w:t>,</w:t>
      </w:r>
    </w:p>
    <w:p w14:paraId="426D423F" w14:textId="77777777" w:rsidR="00E31D46" w:rsidRPr="00E31D46" w:rsidRDefault="00E31D46" w:rsidP="00E31D46">
      <w:pPr>
        <w:pStyle w:val="Akapitzlist"/>
        <w:spacing w:before="240" w:after="0" w:line="240" w:lineRule="auto"/>
      </w:pPr>
    </w:p>
    <w:p w14:paraId="5019ACBE" w14:textId="28ACEFB6" w:rsidR="00E31D46" w:rsidRDefault="00E31D46" w:rsidP="00E31D46">
      <w:pPr>
        <w:pStyle w:val="Akapitzlist"/>
        <w:numPr>
          <w:ilvl w:val="0"/>
          <w:numId w:val="10"/>
        </w:numPr>
        <w:spacing w:before="240" w:line="240" w:lineRule="auto"/>
      </w:pPr>
      <w:r>
        <w:t>W</w:t>
      </w:r>
      <w:r w:rsidR="00974A8C">
        <w:t xml:space="preserve"> wersji elektronicznej:</w:t>
      </w:r>
      <w:r>
        <w:t xml:space="preserve"> </w:t>
      </w:r>
    </w:p>
    <w:p w14:paraId="1B100FF6" w14:textId="44985611" w:rsidR="00E31D46" w:rsidRDefault="00E31D46" w:rsidP="00E31D46">
      <w:pPr>
        <w:pStyle w:val="Akapitzlist"/>
        <w:numPr>
          <w:ilvl w:val="0"/>
          <w:numId w:val="9"/>
        </w:numPr>
        <w:spacing w:before="240" w:after="0" w:line="240" w:lineRule="auto"/>
      </w:pPr>
      <w:r>
        <w:t xml:space="preserve">W Biuletynie Informacji Publicznej Miasta Jelenia Góra </w:t>
      </w:r>
    </w:p>
    <w:p w14:paraId="360B3D51" w14:textId="40FF8A7B" w:rsidR="00E31D46" w:rsidRDefault="00E31D46" w:rsidP="00E31D46">
      <w:pPr>
        <w:pStyle w:val="Akapitzlist"/>
        <w:numPr>
          <w:ilvl w:val="0"/>
          <w:numId w:val="9"/>
        </w:numPr>
        <w:spacing w:before="240" w:after="0" w:line="240" w:lineRule="auto"/>
      </w:pPr>
      <w:r>
        <w:t>W Biuletynach Informacji Publicznych wszystkich gmin i powiatów wchodzących w skład Aglomeracji Jeleniogórskiej</w:t>
      </w:r>
    </w:p>
    <w:p w14:paraId="4348B61E" w14:textId="042A81F5" w:rsidR="00E31D46" w:rsidRDefault="00E31D46" w:rsidP="00E31D46">
      <w:pPr>
        <w:pStyle w:val="Akapitzlist"/>
        <w:numPr>
          <w:ilvl w:val="0"/>
          <w:numId w:val="9"/>
        </w:numPr>
        <w:spacing w:before="240" w:after="0" w:line="240" w:lineRule="auto"/>
      </w:pPr>
      <w:r>
        <w:t xml:space="preserve">Na stronie </w:t>
      </w:r>
      <w:r w:rsidR="009C21AD">
        <w:t>Planu</w:t>
      </w:r>
      <w:r>
        <w:t xml:space="preserve">: </w:t>
      </w:r>
      <w:hyperlink r:id="rId12" w:history="1">
        <w:r w:rsidRPr="00DE39C1">
          <w:rPr>
            <w:rStyle w:val="Hipercze"/>
          </w:rPr>
          <w:t>https://partycypacja-publiczna.pl/paaj</w:t>
        </w:r>
      </w:hyperlink>
    </w:p>
    <w:p w14:paraId="2F053879" w14:textId="77777777" w:rsidR="00974A8C" w:rsidRDefault="00974A8C" w:rsidP="00974A8C"/>
    <w:p w14:paraId="28498EC2" w14:textId="437E1B65" w:rsidR="004544E2" w:rsidRDefault="00E31D46" w:rsidP="00974A8C">
      <w:r>
        <w:t>W</w:t>
      </w:r>
      <w:r w:rsidR="00974A8C">
        <w:t xml:space="preserve"> ramach konsultacji</w:t>
      </w:r>
      <w:r w:rsidR="004544E2">
        <w:t xml:space="preserve"> społecznych </w:t>
      </w:r>
      <w:r w:rsidR="00974A8C">
        <w:t xml:space="preserve">zaplanowano organizację </w:t>
      </w:r>
      <w:r w:rsidR="004544E2">
        <w:t xml:space="preserve">4 </w:t>
      </w:r>
      <w:r w:rsidR="00974A8C">
        <w:t>spotka</w:t>
      </w:r>
      <w:r w:rsidR="004544E2">
        <w:t>ń</w:t>
      </w:r>
      <w:r w:rsidR="00974A8C">
        <w:t xml:space="preserve"> </w:t>
      </w:r>
      <w:proofErr w:type="spellStart"/>
      <w:r w:rsidR="00974A8C">
        <w:t>konsultacyjno</w:t>
      </w:r>
      <w:proofErr w:type="spellEnd"/>
      <w:r w:rsidR="00974A8C">
        <w:t xml:space="preserve"> – informacyjn</w:t>
      </w:r>
      <w:r w:rsidR="004544E2">
        <w:t xml:space="preserve">ych:  </w:t>
      </w:r>
    </w:p>
    <w:p w14:paraId="2EC55690" w14:textId="69D4389D" w:rsidR="004544E2" w:rsidRDefault="004544E2" w:rsidP="004544E2">
      <w:pPr>
        <w:pStyle w:val="Akapitzlist"/>
        <w:numPr>
          <w:ilvl w:val="0"/>
          <w:numId w:val="8"/>
        </w:numPr>
      </w:pPr>
      <w:r>
        <w:t>19.04.2023r. godzina 9:00 – 11:00 Urząd Gminy Złotoryja adres: Aleja Miła 4, 59-500 Złotoryja</w:t>
      </w:r>
      <w:r w:rsidR="00974A8C">
        <w:t xml:space="preserve"> </w:t>
      </w:r>
    </w:p>
    <w:p w14:paraId="31223D14" w14:textId="77777777" w:rsidR="004544E2" w:rsidRDefault="004544E2" w:rsidP="004544E2">
      <w:pPr>
        <w:pStyle w:val="Akapitzlist"/>
        <w:numPr>
          <w:ilvl w:val="0"/>
          <w:numId w:val="8"/>
        </w:numPr>
      </w:pPr>
      <w:r>
        <w:lastRenderedPageBreak/>
        <w:t xml:space="preserve">19.04.2013r. godzina 13:00 – 15:00 Starostwo Powiatowe w Lwówku Śląskim adres: </w:t>
      </w:r>
    </w:p>
    <w:p w14:paraId="3F1373DE" w14:textId="581ED019" w:rsidR="004544E2" w:rsidRDefault="004544E2" w:rsidP="004544E2">
      <w:pPr>
        <w:pStyle w:val="Akapitzlist"/>
      </w:pPr>
      <w:r>
        <w:t xml:space="preserve">ul. Szpitalna 4, 59-600 Lwówek Śląski </w:t>
      </w:r>
    </w:p>
    <w:p w14:paraId="7B198D90" w14:textId="57EDCB3B" w:rsidR="004544E2" w:rsidRDefault="004544E2" w:rsidP="004544E2">
      <w:pPr>
        <w:pStyle w:val="Akapitzlist"/>
        <w:numPr>
          <w:ilvl w:val="0"/>
          <w:numId w:val="8"/>
        </w:numPr>
      </w:pPr>
      <w:r>
        <w:t>20.04.2023r. godzina 10:00 – 12:00 Miejski Ośrodek Kultury w Kowarach adres: ul.</w:t>
      </w:r>
      <w:r w:rsidR="00E31D46">
        <w:t xml:space="preserve"> </w:t>
      </w:r>
      <w:r>
        <w:t xml:space="preserve">Szkolna 2, 58-530 Kowary </w:t>
      </w:r>
    </w:p>
    <w:p w14:paraId="35B76808" w14:textId="4D0F0903" w:rsidR="004544E2" w:rsidRDefault="004544E2" w:rsidP="004544E2">
      <w:pPr>
        <w:pStyle w:val="Akapitzlist"/>
        <w:numPr>
          <w:ilvl w:val="0"/>
          <w:numId w:val="8"/>
        </w:numPr>
      </w:pPr>
      <w:r>
        <w:t xml:space="preserve">20.04.2023r.  godzina 13:00 – 14:00 Urząd Miasta Jeleniej Góra adres: ul. Sudecka 29, 58-500 Jelenia Góra </w:t>
      </w:r>
    </w:p>
    <w:p w14:paraId="201AC69E" w14:textId="1DAEC63D" w:rsidR="00E31D46" w:rsidRDefault="004544E2" w:rsidP="00247601">
      <w:r>
        <w:t xml:space="preserve">W ramach spotkań </w:t>
      </w:r>
      <w:r w:rsidR="00974A8C">
        <w:t xml:space="preserve">zaplanowano prezentację projektu konsultowanego </w:t>
      </w:r>
      <w:r w:rsidR="009C21AD">
        <w:t>Planu</w:t>
      </w:r>
      <w:r w:rsidR="00974A8C">
        <w:t>, głównych wniosków z opracowanej dla niego Prognozy OOŚ oraz przewidziano możliwość zadawania pytań i zgłaszania uwag przez uczestników. Informację o </w:t>
      </w:r>
      <w:r>
        <w:t xml:space="preserve">planowanych spotkaniach zawarto </w:t>
      </w:r>
      <w:r w:rsidR="00974A8C">
        <w:t xml:space="preserve">w Biuletynie Informacji Publicznej </w:t>
      </w:r>
      <w:r>
        <w:t xml:space="preserve">Urzędu Miasta Jelenia Góra </w:t>
      </w:r>
      <w:r w:rsidR="00974A8C">
        <w:t xml:space="preserve">oraz na stronie </w:t>
      </w:r>
      <w:r w:rsidR="00464D30">
        <w:t>Planu</w:t>
      </w:r>
      <w:r w:rsidR="00974A8C">
        <w:t xml:space="preserve">. </w:t>
      </w:r>
    </w:p>
    <w:p w14:paraId="14E38A7E" w14:textId="20D37A41" w:rsidR="00E31D46" w:rsidRDefault="000604CB" w:rsidP="00E31D46">
      <w:pPr>
        <w:pStyle w:val="Nagwek1"/>
      </w:pPr>
      <w:bookmarkStart w:id="2" w:name="_Toc135122507"/>
      <w:r>
        <w:t>P</w:t>
      </w:r>
      <w:r w:rsidR="00E31D46">
        <w:t>rzebieg konsultacji społecznych</w:t>
      </w:r>
      <w:bookmarkEnd w:id="2"/>
      <w:r w:rsidR="00E31D46">
        <w:t xml:space="preserve"> </w:t>
      </w:r>
    </w:p>
    <w:p w14:paraId="26E56A92" w14:textId="2D477268" w:rsidR="00E31D46" w:rsidRDefault="00E31D46" w:rsidP="00E31D46">
      <w:r>
        <w:t xml:space="preserve">Konsultacje projektu </w:t>
      </w:r>
      <w:r w:rsidR="00464D30">
        <w:t>Planu</w:t>
      </w:r>
      <w:r>
        <w:t xml:space="preserve"> i opracowanej dla niego Prognozy OOŚ rozpoczęły się 11 kwietnia, i trwały do 01 maja 2023r., tj. przez 21 dni, które przewiduje ustawa OOŚ.</w:t>
      </w:r>
    </w:p>
    <w:p w14:paraId="4A362BCB" w14:textId="77777777" w:rsidR="00E31D46" w:rsidRDefault="00E31D46" w:rsidP="00E31D46">
      <w:r>
        <w:t>W ich trakcie wszelkie uwagi i wnioski można było zgłaszać w następujący sposób:</w:t>
      </w:r>
    </w:p>
    <w:p w14:paraId="1B3AF2E6" w14:textId="77777777" w:rsidR="00E31D46" w:rsidRDefault="00E31D46" w:rsidP="00E31D46">
      <w:pPr>
        <w:pStyle w:val="Akapitzlist"/>
        <w:numPr>
          <w:ilvl w:val="0"/>
          <w:numId w:val="11"/>
        </w:numPr>
        <w:spacing w:before="240" w:after="0" w:line="240" w:lineRule="auto"/>
      </w:pPr>
      <w:r>
        <w:t>pisemnie w miejscu wyłożenia dokumentów,</w:t>
      </w:r>
    </w:p>
    <w:p w14:paraId="3F852777" w14:textId="277A5BA3" w:rsidR="00E31D46" w:rsidRDefault="00E31D46" w:rsidP="00E31D46">
      <w:pPr>
        <w:pStyle w:val="Akapitzlist"/>
        <w:numPr>
          <w:ilvl w:val="0"/>
          <w:numId w:val="11"/>
        </w:numPr>
        <w:spacing w:before="240" w:after="0" w:line="240" w:lineRule="auto"/>
      </w:pPr>
      <w:r>
        <w:t xml:space="preserve">przez umieszczony na stronie </w:t>
      </w:r>
      <w:r w:rsidR="00C944DE">
        <w:t>Planu</w:t>
      </w:r>
      <w:r>
        <w:t xml:space="preserve"> formularz on-line,</w:t>
      </w:r>
    </w:p>
    <w:p w14:paraId="7247C5C3" w14:textId="0A0B00F8" w:rsidR="00E31D46" w:rsidRDefault="00E31D46" w:rsidP="00E31D46">
      <w:pPr>
        <w:pStyle w:val="Akapitzlist"/>
        <w:numPr>
          <w:ilvl w:val="0"/>
          <w:numId w:val="11"/>
        </w:numPr>
        <w:spacing w:before="240" w:after="0" w:line="240" w:lineRule="auto"/>
      </w:pPr>
      <w:r>
        <w:t xml:space="preserve">na dedykowanym formularzu (do pobrania ze strony </w:t>
      </w:r>
      <w:r w:rsidR="00C55224">
        <w:t>Planu</w:t>
      </w:r>
      <w:r>
        <w:t xml:space="preserve">), przesyłając na adres e - mail: </w:t>
      </w:r>
      <w:hyperlink r:id="rId13" w:history="1">
        <w:r>
          <w:rPr>
            <w:rStyle w:val="Hipercze"/>
          </w:rPr>
          <w:t>konsultacje@partycypacja-publiczna.pl</w:t>
        </w:r>
      </w:hyperlink>
      <w:r>
        <w:t>,</w:t>
      </w:r>
    </w:p>
    <w:p w14:paraId="1B1CBC76" w14:textId="7F761E45" w:rsidR="00E31D46" w:rsidRDefault="00E31D46" w:rsidP="00E31D46">
      <w:pPr>
        <w:pStyle w:val="Akapitzlist"/>
        <w:numPr>
          <w:ilvl w:val="0"/>
          <w:numId w:val="11"/>
        </w:numPr>
        <w:spacing w:before="240" w:after="0" w:line="240" w:lineRule="auto"/>
      </w:pPr>
      <w:r>
        <w:t xml:space="preserve">na dedykowanym formularzu (do pobrania ze strony </w:t>
      </w:r>
      <w:r w:rsidR="00C55224">
        <w:t>Planu</w:t>
      </w:r>
      <w:r>
        <w:t xml:space="preserve">) lub w miejscu wyłożenia dokumentów, przesyłając tradycyjną drogą pocztową na adres: </w:t>
      </w:r>
      <w:proofErr w:type="spellStart"/>
      <w:r>
        <w:t>ekovert</w:t>
      </w:r>
      <w:proofErr w:type="spellEnd"/>
      <w:r>
        <w:t xml:space="preserve">, ul. Średzka 10/1B, </w:t>
      </w:r>
    </w:p>
    <w:p w14:paraId="467AB942" w14:textId="414F527F" w:rsidR="00E31D46" w:rsidRDefault="00E31D46" w:rsidP="00E31D46">
      <w:pPr>
        <w:pStyle w:val="Akapitzlist"/>
        <w:spacing w:before="240" w:after="0" w:line="240" w:lineRule="auto"/>
      </w:pPr>
      <w:r>
        <w:t>54-017 Wrocław.</w:t>
      </w:r>
    </w:p>
    <w:p w14:paraId="612C713B" w14:textId="77777777" w:rsidR="00E31D46" w:rsidRDefault="00E31D46" w:rsidP="00E31D46"/>
    <w:p w14:paraId="741215A3" w14:textId="470F9EDF" w:rsidR="00E31D46" w:rsidRDefault="00E31D46" w:rsidP="00E31D46">
      <w:r>
        <w:t>W ramach konsultacji społecznych</w:t>
      </w:r>
      <w:r w:rsidR="008E7F44">
        <w:t>, w miejscu wyłożenia dokumentu, drogą elektroniczną (formularz, e-mail) oraz tradycyjną drogą pocztową</w:t>
      </w:r>
      <w:r>
        <w:t xml:space="preserve"> </w:t>
      </w:r>
      <w:r w:rsidRPr="00E31D46">
        <w:rPr>
          <w:u w:val="single"/>
        </w:rPr>
        <w:t>nie wpłynęły żadne uwagi</w:t>
      </w:r>
      <w:r>
        <w:t xml:space="preserve"> do projektu </w:t>
      </w:r>
      <w:r w:rsidR="009C21AD">
        <w:t xml:space="preserve">Planu </w:t>
      </w:r>
      <w:r>
        <w:t xml:space="preserve">oraz Prognozy OOŚ.  </w:t>
      </w:r>
      <w:r w:rsidR="008E7F44">
        <w:t xml:space="preserve"> </w:t>
      </w:r>
    </w:p>
    <w:p w14:paraId="41A4B38F" w14:textId="5CCD3C0D" w:rsidR="008E7F44" w:rsidRDefault="008E7F44" w:rsidP="00E31D46">
      <w:r>
        <w:t xml:space="preserve">W przeprowadzonych spotkaniach konsultacyjnych udział wzięli przedstawiciele Urzędu Miasta Jelenia Góra, </w:t>
      </w:r>
      <w:r w:rsidR="00517651">
        <w:t xml:space="preserve">przedstawicielki </w:t>
      </w:r>
      <w:r>
        <w:t xml:space="preserve">firmy </w:t>
      </w:r>
      <w:proofErr w:type="spellStart"/>
      <w:r>
        <w:t>ekovert</w:t>
      </w:r>
      <w:proofErr w:type="spellEnd"/>
      <w:r>
        <w:t xml:space="preserve"> oraz poszczególni przedstawiciele gmin</w:t>
      </w:r>
      <w:r w:rsidR="00517651">
        <w:t xml:space="preserve"> i powiatów z </w:t>
      </w:r>
      <w:r>
        <w:t xml:space="preserve"> Aglomeracji Jeleniogórskiej. </w:t>
      </w:r>
    </w:p>
    <w:p w14:paraId="19790F53" w14:textId="58DCD5B5" w:rsidR="008E7F44" w:rsidRDefault="00517651" w:rsidP="008E7F44">
      <w:pPr>
        <w:pStyle w:val="Akapitzlist"/>
        <w:numPr>
          <w:ilvl w:val="0"/>
          <w:numId w:val="8"/>
        </w:numPr>
      </w:pPr>
      <w:r>
        <w:t xml:space="preserve">W pierwszym spotkaniu konsultacyjnym, w </w:t>
      </w:r>
      <w:r w:rsidR="008E7F44">
        <w:t>Urz</w:t>
      </w:r>
      <w:r>
        <w:t xml:space="preserve">ędzie </w:t>
      </w:r>
      <w:r w:rsidR="008E7F44">
        <w:t xml:space="preserve">Gminy Złotoryja </w:t>
      </w:r>
      <w:r>
        <w:t>udział wzięło 5 osób.</w:t>
      </w:r>
    </w:p>
    <w:p w14:paraId="41B7B7B8" w14:textId="20299791" w:rsidR="008E7F44" w:rsidRDefault="00517651" w:rsidP="00517651">
      <w:pPr>
        <w:pStyle w:val="Akapitzlist"/>
        <w:numPr>
          <w:ilvl w:val="0"/>
          <w:numId w:val="8"/>
        </w:numPr>
      </w:pPr>
      <w:r>
        <w:t>W drugim spotkaniu konsultacyjnym w</w:t>
      </w:r>
      <w:r w:rsidR="008E7F44">
        <w:t xml:space="preserve"> Starostw</w:t>
      </w:r>
      <w:r>
        <w:t>ie</w:t>
      </w:r>
      <w:r w:rsidR="008E7F44">
        <w:t xml:space="preserve"> Powiatow</w:t>
      </w:r>
      <w:r>
        <w:t xml:space="preserve">ym </w:t>
      </w:r>
      <w:r w:rsidR="008E7F44">
        <w:t xml:space="preserve">w Lwówku Śląskim </w:t>
      </w:r>
      <w:r>
        <w:t>udział wzięło 7 osób.</w:t>
      </w:r>
    </w:p>
    <w:p w14:paraId="400FDB9F" w14:textId="4CA44B29" w:rsidR="008E7F44" w:rsidRDefault="00517651" w:rsidP="008E7F44">
      <w:pPr>
        <w:pStyle w:val="Akapitzlist"/>
        <w:numPr>
          <w:ilvl w:val="0"/>
          <w:numId w:val="8"/>
        </w:numPr>
      </w:pPr>
      <w:r>
        <w:t>W trzecim spotkaniu konsultacyjnym w</w:t>
      </w:r>
      <w:r w:rsidR="008E7F44">
        <w:t xml:space="preserve"> Miejski</w:t>
      </w:r>
      <w:r>
        <w:t>m</w:t>
      </w:r>
      <w:r w:rsidR="008E7F44">
        <w:t xml:space="preserve"> Ośrod</w:t>
      </w:r>
      <w:r>
        <w:t>ku</w:t>
      </w:r>
      <w:r w:rsidR="008E7F44">
        <w:t xml:space="preserve"> Kultury w Kowarach </w:t>
      </w:r>
      <w:r>
        <w:t>udział wzięły 4 osoby.</w:t>
      </w:r>
    </w:p>
    <w:p w14:paraId="3B692B11" w14:textId="227D70F6" w:rsidR="008E7F44" w:rsidRDefault="00517651" w:rsidP="008E7F44">
      <w:pPr>
        <w:pStyle w:val="Akapitzlist"/>
        <w:numPr>
          <w:ilvl w:val="0"/>
          <w:numId w:val="8"/>
        </w:numPr>
      </w:pPr>
      <w:r>
        <w:t xml:space="preserve">W ostatnim spotkaniu konsultacyjnym w Urzędzie </w:t>
      </w:r>
      <w:r w:rsidR="008E7F44">
        <w:t>Miasta Jeleni</w:t>
      </w:r>
      <w:r>
        <w:t xml:space="preserve">a </w:t>
      </w:r>
      <w:r w:rsidR="008E7F44">
        <w:t xml:space="preserve">Góra </w:t>
      </w:r>
      <w:r>
        <w:t xml:space="preserve">udział wzięło 5 osób. </w:t>
      </w:r>
    </w:p>
    <w:p w14:paraId="515E377D" w14:textId="6F3051F9" w:rsidR="009F4C33" w:rsidRPr="00CC4033" w:rsidRDefault="00517651" w:rsidP="009F4C33">
      <w:r>
        <w:lastRenderedPageBreak/>
        <w:t xml:space="preserve">Na spotkaniach konsultacyjnych prezentowano zawartość Planu oraz </w:t>
      </w:r>
      <w:r w:rsidR="00CC4033">
        <w:t xml:space="preserve">wnioski płynące z Prognozy. </w:t>
      </w:r>
      <w:r w:rsidR="009F4C33">
        <w:t xml:space="preserve">Na spotkaniach nie zgłoszono żadnych uwag i wniosków wymagających dodatkowej analizy i odniesienia się w niniejszym Raporcie. </w:t>
      </w:r>
      <w:r w:rsidR="009F4C33" w:rsidRPr="004974B1">
        <w:rPr>
          <w:color w:val="000000" w:themeColor="text1"/>
        </w:rPr>
        <w:t>Treść wygłoszonych prezentacji ze spotkania zawarto w</w:t>
      </w:r>
      <w:r w:rsidR="009F4C33" w:rsidRPr="004974B1">
        <w:rPr>
          <w:b/>
          <w:bCs/>
          <w:color w:val="000000" w:themeColor="text1"/>
        </w:rPr>
        <w:t xml:space="preserve"> </w:t>
      </w:r>
      <w:r w:rsidR="00AD3BA6" w:rsidRPr="004974B1">
        <w:rPr>
          <w:b/>
          <w:bCs/>
          <w:color w:val="000000" w:themeColor="text1"/>
        </w:rPr>
        <w:t>Z</w:t>
      </w:r>
      <w:r w:rsidR="009F4C33" w:rsidRPr="004974B1">
        <w:rPr>
          <w:b/>
          <w:bCs/>
          <w:color w:val="000000" w:themeColor="text1"/>
        </w:rPr>
        <w:t>ałączniku</w:t>
      </w:r>
      <w:r w:rsidR="004974B1" w:rsidRPr="004974B1">
        <w:rPr>
          <w:b/>
          <w:bCs/>
          <w:color w:val="000000" w:themeColor="text1"/>
        </w:rPr>
        <w:t>_3</w:t>
      </w:r>
      <w:r w:rsidR="009F4C33" w:rsidRPr="004974B1">
        <w:rPr>
          <w:b/>
          <w:bCs/>
          <w:color w:val="000000" w:themeColor="text1"/>
        </w:rPr>
        <w:t>.</w:t>
      </w:r>
    </w:p>
    <w:p w14:paraId="2E00C6A1" w14:textId="36F15A4F" w:rsidR="00E31D46" w:rsidRDefault="000604CB" w:rsidP="00CC4033">
      <w:pPr>
        <w:pStyle w:val="Nagwek1"/>
      </w:pPr>
      <w:bookmarkStart w:id="3" w:name="_Toc135122508"/>
      <w:r>
        <w:t>R</w:t>
      </w:r>
      <w:r w:rsidR="00CC4033">
        <w:t>ozpatrzenie uwag i wniosków</w:t>
      </w:r>
      <w:bookmarkEnd w:id="3"/>
      <w:r w:rsidR="00CC4033">
        <w:t xml:space="preserve"> </w:t>
      </w:r>
    </w:p>
    <w:p w14:paraId="75D4C0ED" w14:textId="62343BA7" w:rsidR="008149FF" w:rsidRDefault="00CC4033" w:rsidP="00CC4033">
      <w:pPr>
        <w:rPr>
          <w:lang w:eastAsia="pl-PL"/>
        </w:rPr>
      </w:pPr>
      <w:r>
        <w:rPr>
          <w:lang w:eastAsia="pl-PL"/>
        </w:rPr>
        <w:t xml:space="preserve">W </w:t>
      </w:r>
      <w:r w:rsidR="008149FF">
        <w:rPr>
          <w:lang w:eastAsia="pl-PL"/>
        </w:rPr>
        <w:t xml:space="preserve">ramach konsultacji społecznych nie zostały zgłoszone uwagi do Planu oraz Prognozy OOŚ.  </w:t>
      </w:r>
    </w:p>
    <w:p w14:paraId="05B368CB" w14:textId="15172639" w:rsidR="008149FF" w:rsidRDefault="000604CB" w:rsidP="008149FF">
      <w:pPr>
        <w:pStyle w:val="Nagwek1"/>
      </w:pPr>
      <w:bookmarkStart w:id="4" w:name="_Toc135122509"/>
      <w:r>
        <w:t>A</w:t>
      </w:r>
      <w:r w:rsidR="008149FF">
        <w:t>naliza opinii organów</w:t>
      </w:r>
      <w:bookmarkEnd w:id="4"/>
      <w:r w:rsidR="008149FF">
        <w:t xml:space="preserve"> </w:t>
      </w:r>
    </w:p>
    <w:p w14:paraId="180CC118" w14:textId="084341C0" w:rsidR="008149FF" w:rsidRPr="00B77493" w:rsidRDefault="008149FF" w:rsidP="008149FF">
      <w:pPr>
        <w:rPr>
          <w:color w:val="000000" w:themeColor="text1"/>
        </w:rPr>
      </w:pPr>
      <w:r>
        <w:t>Zgodnie z wymogiem art. 54 ust.1 Ustawy OOŚ</w:t>
      </w:r>
      <w:r w:rsidR="0056520C">
        <w:t>,</w:t>
      </w:r>
      <w:r>
        <w:t xml:space="preserve"> </w:t>
      </w:r>
      <w:r w:rsidR="0056520C">
        <w:t xml:space="preserve">na podstawie pełnomocnictwa Prezydenta Miasta Jeleniej Góry Nr 1657.VIII.2022 z dnia 25 maja 2022r. firma </w:t>
      </w:r>
      <w:proofErr w:type="spellStart"/>
      <w:r w:rsidR="0056520C">
        <w:t>ekovert</w:t>
      </w:r>
      <w:proofErr w:type="spellEnd"/>
      <w:r w:rsidR="0056520C">
        <w:t xml:space="preserve"> wystąpiła </w:t>
      </w:r>
      <w:r>
        <w:t xml:space="preserve">do właściwych organów – </w:t>
      </w:r>
      <w:r w:rsidR="0056520C">
        <w:t>Regionalnego</w:t>
      </w:r>
      <w:r>
        <w:t xml:space="preserve"> Dyrektora Ochrony Środowiska i </w:t>
      </w:r>
      <w:r w:rsidR="0056520C">
        <w:t>Wojewódzkiego</w:t>
      </w:r>
      <w:r>
        <w:t xml:space="preserve"> Inspektora Sanitarnego o opinię dotyczącą projektu </w:t>
      </w:r>
      <w:r w:rsidR="00D85603">
        <w:t>Planu</w:t>
      </w:r>
      <w:r>
        <w:t xml:space="preserve"> oraz wykonanej dla niego Prognozy OOŚ </w:t>
      </w:r>
      <w:r w:rsidRPr="00B77493">
        <w:rPr>
          <w:color w:val="000000" w:themeColor="text1"/>
        </w:rPr>
        <w:t>(Przywołane wnioski zawarto w Załącznik</w:t>
      </w:r>
      <w:r w:rsidR="00B77493" w:rsidRPr="00B77493">
        <w:rPr>
          <w:color w:val="000000" w:themeColor="text1"/>
        </w:rPr>
        <w:t>u_4)</w:t>
      </w:r>
      <w:r w:rsidRPr="00B77493">
        <w:rPr>
          <w:color w:val="000000" w:themeColor="text1"/>
        </w:rPr>
        <w:t>.</w:t>
      </w:r>
    </w:p>
    <w:p w14:paraId="4C53DE1B" w14:textId="3C13EA63" w:rsidR="008149FF" w:rsidRDefault="0056520C" w:rsidP="008149FF">
      <w:r>
        <w:t xml:space="preserve">Dolnośląski Państwowy Wojewódzki </w:t>
      </w:r>
      <w:r w:rsidR="008149FF">
        <w:t xml:space="preserve">Inspektor Sanitarny pismem </w:t>
      </w:r>
      <w:r>
        <w:t>ZNS.9022.4.23.2023.DG</w:t>
      </w:r>
      <w:r w:rsidR="008149FF">
        <w:t xml:space="preserve"> z dnia </w:t>
      </w:r>
      <w:bookmarkStart w:id="5" w:name="_Hlk109979188"/>
      <w:r>
        <w:t>11</w:t>
      </w:r>
      <w:r w:rsidR="008149FF">
        <w:t xml:space="preserve"> </w:t>
      </w:r>
      <w:r>
        <w:t>kwietnia</w:t>
      </w:r>
      <w:r w:rsidR="008149FF">
        <w:t xml:space="preserve"> 202</w:t>
      </w:r>
      <w:r>
        <w:t>3</w:t>
      </w:r>
      <w:r w:rsidR="008149FF">
        <w:t xml:space="preserve"> r.</w:t>
      </w:r>
      <w:bookmarkEnd w:id="5"/>
      <w:r w:rsidR="008149FF">
        <w:t xml:space="preserve"> zaopiniował pozytywnie przedłożone dokumenty nie wnosząc żadnych uwag. Również </w:t>
      </w:r>
      <w:r>
        <w:t>Regionalny</w:t>
      </w:r>
      <w:r w:rsidR="008149FF">
        <w:t xml:space="preserve"> Dyrektor Ochrony Środowiska pismem </w:t>
      </w:r>
      <w:r>
        <w:t>WSI.410.141.2023.KM</w:t>
      </w:r>
      <w:r w:rsidR="008149FF">
        <w:t xml:space="preserve"> z dnia </w:t>
      </w:r>
      <w:r>
        <w:t>5</w:t>
      </w:r>
      <w:r w:rsidR="008149FF">
        <w:t xml:space="preserve"> </w:t>
      </w:r>
      <w:r>
        <w:t>maja</w:t>
      </w:r>
      <w:r w:rsidR="008149FF">
        <w:t xml:space="preserve"> 202</w:t>
      </w:r>
      <w:r>
        <w:t>3</w:t>
      </w:r>
      <w:r w:rsidR="008149FF">
        <w:t xml:space="preserve"> r. zaopiniował oba dokumenty pozytywnie</w:t>
      </w:r>
      <w:r>
        <w:t>.</w:t>
      </w:r>
      <w:r w:rsidR="00B77493">
        <w:t xml:space="preserve"> </w:t>
      </w:r>
    </w:p>
    <w:p w14:paraId="07118C92" w14:textId="2FD686CA" w:rsidR="00B77493" w:rsidRPr="008149FF" w:rsidRDefault="000E1815" w:rsidP="008149FF">
      <w:pPr>
        <w:rPr>
          <w:lang w:eastAsia="pl-PL"/>
        </w:rPr>
      </w:pPr>
      <w:r>
        <w:t xml:space="preserve">Zaproszono </w:t>
      </w:r>
      <w:r w:rsidR="00A3479A">
        <w:t xml:space="preserve">również </w:t>
      </w:r>
      <w:r>
        <w:t>do udziału</w:t>
      </w:r>
      <w:r w:rsidR="00A3479A">
        <w:t xml:space="preserve"> w konsultacjach społecznych</w:t>
      </w:r>
      <w:r w:rsidR="00CC7C79">
        <w:t xml:space="preserve"> </w:t>
      </w:r>
      <w:r w:rsidR="00861021">
        <w:t>oraz</w:t>
      </w:r>
      <w:r w:rsidR="00CC7C79">
        <w:t xml:space="preserve"> do </w:t>
      </w:r>
      <w:r w:rsidR="003A1A72">
        <w:t>zaopiniowania Planu -  Ministerstwo</w:t>
      </w:r>
      <w:r w:rsidR="00861021">
        <w:t xml:space="preserve"> Klimatu i</w:t>
      </w:r>
      <w:r w:rsidR="003A1A72">
        <w:t xml:space="preserve"> Środowiska. </w:t>
      </w:r>
    </w:p>
    <w:p w14:paraId="62A6C081" w14:textId="1AF4E4D5" w:rsidR="00E31D46" w:rsidRDefault="000604CB" w:rsidP="006630C3">
      <w:pPr>
        <w:pStyle w:val="Nagwek1"/>
      </w:pPr>
      <w:bookmarkStart w:id="6" w:name="_Toc135122510"/>
      <w:r>
        <w:t>P</w:t>
      </w:r>
      <w:r w:rsidR="006630C3">
        <w:t>odsumowanie i wnioski</w:t>
      </w:r>
      <w:bookmarkEnd w:id="6"/>
      <w:r w:rsidR="006630C3">
        <w:t xml:space="preserve"> </w:t>
      </w:r>
    </w:p>
    <w:p w14:paraId="3DA40706" w14:textId="4DB52F66" w:rsidR="006630C3" w:rsidRDefault="006630C3" w:rsidP="006630C3">
      <w:r>
        <w:t xml:space="preserve">Informacje i materiały przedstawione w niniejszym Raporcie dowodzą, iż prowadząc proces udziału społeczeństwa w ramach Strategicznej Oceny Oddziaływania na Środowisko projektu </w:t>
      </w:r>
      <w:r w:rsidRPr="006630C3">
        <w:rPr>
          <w:i/>
          <w:iCs/>
        </w:rPr>
        <w:t>Planu adaptacji do zmian klimatu Aglomeracji Jeleniogórskiej, miasta Jeleniej Góry oraz powiatów i gmin Aglomeracji Jeleniogórskiej</w:t>
      </w:r>
      <w:r>
        <w:t xml:space="preserve"> dochowano wszystkich niezbędnych wymogów określonych w Dziale III Ustawy OOŚ.</w:t>
      </w:r>
    </w:p>
    <w:p w14:paraId="58AE3537" w14:textId="77777777" w:rsidR="006630C3" w:rsidRDefault="006630C3" w:rsidP="006630C3">
      <w:r>
        <w:t>Podanie do publicznej wiadomości informacji o konsultacjach społecznych, opisane w punkcie 3 Raportu, dokonane zostało w zakresie i na zasadach wskazanych w art. 3 ust. 1 pkt 11 ustawy OOŚ, tj. w sposób umożliwiający zapoznanie się z dokumentacją wszystkim zainteresowanym stronom.</w:t>
      </w:r>
    </w:p>
    <w:p w14:paraId="2E3C5620" w14:textId="77777777" w:rsidR="006630C3" w:rsidRDefault="006630C3" w:rsidP="006630C3">
      <w:r>
        <w:t>W trakcie konsultacji trwających przez 21 dni, zgodnie z wymogiem art. 39. ust. 1 pkt 3 Ustawy OOŚ dochowano wymogów w zakresie sposobu zbierania uwag i wniosków opisanych w art. 40 przywoływanej ustawy.</w:t>
      </w:r>
    </w:p>
    <w:p w14:paraId="5BC0C69E" w14:textId="6A639F49" w:rsidR="006630C3" w:rsidRDefault="006630C3" w:rsidP="006630C3">
      <w:r>
        <w:t xml:space="preserve">Zgodnie z wymogiem art. 54 ust. 1 Ustawy OOŚ projekt Planu i przygotowanej dla niego Prognozy OOŚ poddano opiniowaniu właściwych organów. Obie opinie (Wojewódzkiego Inspektora Sanitarnego znak </w:t>
      </w:r>
      <w:r w:rsidR="00A222C6">
        <w:lastRenderedPageBreak/>
        <w:t xml:space="preserve">ZNS.9022.4.23.2023.DG </w:t>
      </w:r>
      <w:r>
        <w:t xml:space="preserve">z dnia </w:t>
      </w:r>
      <w:r w:rsidR="00A222C6">
        <w:t>11</w:t>
      </w:r>
      <w:r>
        <w:t xml:space="preserve"> </w:t>
      </w:r>
      <w:r w:rsidR="00A222C6">
        <w:t>kwietnia</w:t>
      </w:r>
      <w:r>
        <w:t xml:space="preserve"> 202</w:t>
      </w:r>
      <w:r w:rsidR="00A222C6">
        <w:t>3</w:t>
      </w:r>
      <w:r>
        <w:t xml:space="preserve"> r. i </w:t>
      </w:r>
      <w:r w:rsidR="00A222C6">
        <w:t>Regionalnego</w:t>
      </w:r>
      <w:r>
        <w:t xml:space="preserve"> Dyrektora Ochrony Środowiska znak </w:t>
      </w:r>
      <w:r w:rsidR="00A222C6">
        <w:t xml:space="preserve">WSI.410.141.2023.KM </w:t>
      </w:r>
      <w:r>
        <w:t xml:space="preserve">z dnia </w:t>
      </w:r>
      <w:r w:rsidR="00A222C6">
        <w:t>5</w:t>
      </w:r>
      <w:r>
        <w:t xml:space="preserve"> </w:t>
      </w:r>
      <w:r w:rsidR="00A222C6">
        <w:t>maja</w:t>
      </w:r>
      <w:r>
        <w:t xml:space="preserve"> 202</w:t>
      </w:r>
      <w:r w:rsidR="00A222C6">
        <w:t>3</w:t>
      </w:r>
      <w:r>
        <w:t xml:space="preserve"> r.) mają charakter pozytywny.</w:t>
      </w:r>
    </w:p>
    <w:p w14:paraId="0C636B53" w14:textId="655A5BC4" w:rsidR="006630C3" w:rsidRPr="006630C3" w:rsidRDefault="006630C3" w:rsidP="006630C3">
      <w:pPr>
        <w:rPr>
          <w:lang w:eastAsia="pl-PL"/>
        </w:rPr>
      </w:pPr>
      <w:r>
        <w:t xml:space="preserve">W oparciu o powyższe, biorąc pod uwagę ustalenia z ostatecznej wersji Prognozy OOŚ, nie ma przeszkód do przyjęcia </w:t>
      </w:r>
      <w:r w:rsidR="00D85603">
        <w:t>Planu</w:t>
      </w:r>
      <w:r>
        <w:t xml:space="preserve"> poddanego procesowi strategicznej oceny oddziaływania na środowisko w kształcie wynikającym z uwzględnienia w nim rekomendacji wynikających z przygotowanej Prognozy OOŚ oraz procesu opiniowania</w:t>
      </w:r>
      <w:r w:rsidR="00A222C6">
        <w:t xml:space="preserve"> i konsultacji społecznych</w:t>
      </w:r>
      <w:r>
        <w:t>.</w:t>
      </w:r>
    </w:p>
    <w:p w14:paraId="175CC19E" w14:textId="77777777" w:rsidR="00974A8C" w:rsidRDefault="00974A8C" w:rsidP="00974A8C">
      <w:pPr>
        <w:rPr>
          <w:lang w:eastAsia="pl-PL"/>
        </w:rPr>
      </w:pPr>
    </w:p>
    <w:p w14:paraId="770D7902" w14:textId="53D6C796" w:rsidR="00134616" w:rsidRDefault="00134616" w:rsidP="00974A8C">
      <w:pPr>
        <w:rPr>
          <w:lang w:eastAsia="pl-PL"/>
        </w:rPr>
      </w:pPr>
      <w:r>
        <w:rPr>
          <w:lang w:eastAsia="pl-PL"/>
        </w:rPr>
        <w:t xml:space="preserve">Załączniki: </w:t>
      </w:r>
    </w:p>
    <w:p w14:paraId="14056545" w14:textId="08C938B8" w:rsidR="00134616" w:rsidRDefault="00420007" w:rsidP="00420007">
      <w:pPr>
        <w:pStyle w:val="Akapitzlist"/>
        <w:numPr>
          <w:ilvl w:val="0"/>
          <w:numId w:val="12"/>
        </w:numPr>
        <w:rPr>
          <w:lang w:eastAsia="pl-PL"/>
        </w:rPr>
      </w:pPr>
      <w:r>
        <w:rPr>
          <w:lang w:eastAsia="pl-PL"/>
        </w:rPr>
        <w:t>Treść informacji prasowej</w:t>
      </w:r>
      <w:r w:rsidR="007438F2">
        <w:rPr>
          <w:lang w:eastAsia="pl-PL"/>
        </w:rPr>
        <w:t xml:space="preserve"> opublikowanej w Gazecie Wrocławskiej </w:t>
      </w:r>
    </w:p>
    <w:p w14:paraId="2DDE33B3" w14:textId="19F6D7BD" w:rsidR="007438F2" w:rsidRDefault="007438F2" w:rsidP="00420007">
      <w:pPr>
        <w:pStyle w:val="Akapitzlist"/>
        <w:numPr>
          <w:ilvl w:val="0"/>
          <w:numId w:val="12"/>
        </w:numPr>
        <w:rPr>
          <w:lang w:eastAsia="pl-PL"/>
        </w:rPr>
      </w:pPr>
      <w:r>
        <w:rPr>
          <w:lang w:eastAsia="pl-PL"/>
        </w:rPr>
        <w:t xml:space="preserve">Dokumentacja fotograficzna ze spotkań konsultacyjnych </w:t>
      </w:r>
    </w:p>
    <w:p w14:paraId="194D030B" w14:textId="76C11865" w:rsidR="007438F2" w:rsidRDefault="00784F47" w:rsidP="00420007">
      <w:pPr>
        <w:pStyle w:val="Akapitzlist"/>
        <w:numPr>
          <w:ilvl w:val="0"/>
          <w:numId w:val="12"/>
        </w:numPr>
        <w:rPr>
          <w:lang w:eastAsia="pl-PL"/>
        </w:rPr>
      </w:pPr>
      <w:r>
        <w:rPr>
          <w:lang w:eastAsia="pl-PL"/>
        </w:rPr>
        <w:t xml:space="preserve">Treść prezentacji ze spotkania </w:t>
      </w:r>
      <w:proofErr w:type="spellStart"/>
      <w:r>
        <w:rPr>
          <w:lang w:eastAsia="pl-PL"/>
        </w:rPr>
        <w:t>konsultacyjno</w:t>
      </w:r>
      <w:proofErr w:type="spellEnd"/>
      <w:r>
        <w:rPr>
          <w:lang w:eastAsia="pl-PL"/>
        </w:rPr>
        <w:t xml:space="preserve"> </w:t>
      </w:r>
      <w:r w:rsidR="00921D78">
        <w:rPr>
          <w:lang w:eastAsia="pl-PL"/>
        </w:rPr>
        <w:t>–</w:t>
      </w:r>
      <w:r>
        <w:rPr>
          <w:lang w:eastAsia="pl-PL"/>
        </w:rPr>
        <w:t xml:space="preserve"> informacyjnego</w:t>
      </w:r>
    </w:p>
    <w:p w14:paraId="3FDE8D84" w14:textId="04C016A0" w:rsidR="00921D78" w:rsidRDefault="00921D78" w:rsidP="00420007">
      <w:pPr>
        <w:pStyle w:val="Akapitzlist"/>
        <w:numPr>
          <w:ilvl w:val="0"/>
          <w:numId w:val="12"/>
        </w:numPr>
        <w:rPr>
          <w:lang w:eastAsia="pl-PL"/>
        </w:rPr>
      </w:pPr>
      <w:r>
        <w:rPr>
          <w:lang w:eastAsia="pl-PL"/>
        </w:rPr>
        <w:t xml:space="preserve">Dokumentacja procesu opiniowania przez organy </w:t>
      </w:r>
    </w:p>
    <w:p w14:paraId="5E7341C5" w14:textId="4B9AEA57" w:rsidR="00921D78" w:rsidRPr="00974A8C" w:rsidRDefault="00921D78" w:rsidP="00420007">
      <w:pPr>
        <w:pStyle w:val="Akapitzlist"/>
        <w:numPr>
          <w:ilvl w:val="0"/>
          <w:numId w:val="12"/>
        </w:numPr>
        <w:rPr>
          <w:lang w:eastAsia="pl-PL"/>
        </w:rPr>
      </w:pPr>
      <w:r>
        <w:rPr>
          <w:lang w:eastAsia="pl-PL"/>
        </w:rPr>
        <w:t>Treść Ogłoszenia zamieszczonego na BIP</w:t>
      </w:r>
    </w:p>
    <w:sectPr w:rsidR="00921D78" w:rsidRPr="00974A8C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90998" w14:textId="77777777" w:rsidR="007620EE" w:rsidRDefault="007620EE" w:rsidP="002851A1">
      <w:pPr>
        <w:spacing w:after="0" w:line="240" w:lineRule="auto"/>
      </w:pPr>
      <w:r>
        <w:separator/>
      </w:r>
    </w:p>
  </w:endnote>
  <w:endnote w:type="continuationSeparator" w:id="0">
    <w:p w14:paraId="204FA563" w14:textId="77777777" w:rsidR="007620EE" w:rsidRDefault="007620EE" w:rsidP="002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1C6CA" w14:textId="77777777" w:rsidR="007620EE" w:rsidRDefault="007620EE" w:rsidP="002851A1">
      <w:pPr>
        <w:spacing w:after="0" w:line="240" w:lineRule="auto"/>
      </w:pPr>
      <w:r>
        <w:separator/>
      </w:r>
    </w:p>
  </w:footnote>
  <w:footnote w:type="continuationSeparator" w:id="0">
    <w:p w14:paraId="4A923077" w14:textId="77777777" w:rsidR="007620EE" w:rsidRDefault="007620EE" w:rsidP="002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2DA2" w14:textId="77777777" w:rsidR="002851A1" w:rsidRPr="0024020F" w:rsidRDefault="002851A1" w:rsidP="002851A1">
    <w:pPr>
      <w:rPr>
        <w:noProof/>
        <w:lang w:eastAsia="pl-PL"/>
      </w:rPr>
    </w:pPr>
    <w:r w:rsidRPr="0024020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54CB6CA" wp14:editId="7B0D3AAC">
          <wp:simplePos x="0" y="0"/>
          <wp:positionH relativeFrom="column">
            <wp:posOffset>5333910</wp:posOffset>
          </wp:positionH>
          <wp:positionV relativeFrom="paragraph">
            <wp:posOffset>-104957</wp:posOffset>
          </wp:positionV>
          <wp:extent cx="876935" cy="611505"/>
          <wp:effectExtent l="0" t="0" r="0" b="0"/>
          <wp:wrapNone/>
          <wp:docPr id="17" name="Obraz 17" descr="C:\Users\ewojciechowska\Desktop\ROZWÓJ LOKALNY\ZAMÓWIENIA PUBLICZNE\2021\roll upy\logo\Jelenia_Gor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ojciechowska\Desktop\ROZWÓJ LOKALNY\ZAMÓWIENIA PUBLICZNE\2021\roll upy\logo\Jelenia_Gora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020F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590C9C7" wp14:editId="5E99A358">
          <wp:simplePos x="0" y="0"/>
          <wp:positionH relativeFrom="column">
            <wp:posOffset>-423545</wp:posOffset>
          </wp:positionH>
          <wp:positionV relativeFrom="paragraph">
            <wp:posOffset>-169545</wp:posOffset>
          </wp:positionV>
          <wp:extent cx="1319760" cy="726351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9760" cy="7263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020F">
      <w:rPr>
        <w:noProof/>
        <w:lang w:eastAsia="pl-PL"/>
      </w:rPr>
      <w:t xml:space="preserve">                                                      </w:t>
    </w:r>
    <w:r>
      <w:rPr>
        <w:noProof/>
        <w:lang w:eastAsia="pl-PL"/>
      </w:rPr>
      <w:t xml:space="preserve">             </w:t>
    </w:r>
  </w:p>
  <w:p w14:paraId="3541647D" w14:textId="77777777" w:rsidR="002851A1" w:rsidRPr="0024020F" w:rsidRDefault="002851A1" w:rsidP="002851A1">
    <w:pPr>
      <w:rPr>
        <w:noProof/>
        <w:lang w:eastAsia="pl-PL"/>
      </w:rPr>
    </w:pPr>
  </w:p>
  <w:p w14:paraId="28B8D193" w14:textId="77777777" w:rsidR="002851A1" w:rsidRDefault="002851A1" w:rsidP="002851A1">
    <w:pPr>
      <w:pStyle w:val="Nagwek"/>
      <w:jc w:val="center"/>
    </w:pPr>
    <w:r>
      <w:t>Projekt „Żyj, mieszkaj, pracuj w Jeleniej Górze!”, dofinansowany ze środków Mechanizmu Finansowego EOG 2014-2021 w ramach programu „Rozwój Lokalny”</w:t>
    </w:r>
  </w:p>
  <w:p w14:paraId="6A36C5E9" w14:textId="77777777" w:rsidR="002851A1" w:rsidRDefault="002851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26E"/>
    <w:multiLevelType w:val="hybridMultilevel"/>
    <w:tmpl w:val="22266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886"/>
    <w:multiLevelType w:val="hybridMultilevel"/>
    <w:tmpl w:val="B3961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624E2"/>
    <w:multiLevelType w:val="hybridMultilevel"/>
    <w:tmpl w:val="9E801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63315"/>
    <w:multiLevelType w:val="hybridMultilevel"/>
    <w:tmpl w:val="A2843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12520"/>
    <w:multiLevelType w:val="hybridMultilevel"/>
    <w:tmpl w:val="E85E1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52800"/>
    <w:multiLevelType w:val="hybridMultilevel"/>
    <w:tmpl w:val="9F0CF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E4AB8"/>
    <w:multiLevelType w:val="hybridMultilevel"/>
    <w:tmpl w:val="7F927EFE"/>
    <w:lvl w:ilvl="0" w:tplc="6FAA70C0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60FED"/>
    <w:multiLevelType w:val="hybridMultilevel"/>
    <w:tmpl w:val="ECE00C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F679D"/>
    <w:multiLevelType w:val="hybridMultilevel"/>
    <w:tmpl w:val="A2E85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544157">
    <w:abstractNumId w:val="1"/>
  </w:num>
  <w:num w:numId="2" w16cid:durableId="349258557">
    <w:abstractNumId w:val="6"/>
  </w:num>
  <w:num w:numId="3" w16cid:durableId="1405569315">
    <w:abstractNumId w:val="6"/>
    <w:lvlOverride w:ilvl="0">
      <w:startOverride w:val="1"/>
    </w:lvlOverride>
  </w:num>
  <w:num w:numId="4" w16cid:durableId="1653870178">
    <w:abstractNumId w:val="8"/>
  </w:num>
  <w:num w:numId="5" w16cid:durableId="176189609">
    <w:abstractNumId w:val="0"/>
  </w:num>
  <w:num w:numId="6" w16cid:durableId="925575679">
    <w:abstractNumId w:val="3"/>
  </w:num>
  <w:num w:numId="7" w16cid:durableId="330841662">
    <w:abstractNumId w:val="0"/>
  </w:num>
  <w:num w:numId="8" w16cid:durableId="191722483">
    <w:abstractNumId w:val="2"/>
  </w:num>
  <w:num w:numId="9" w16cid:durableId="1848207151">
    <w:abstractNumId w:val="5"/>
  </w:num>
  <w:num w:numId="10" w16cid:durableId="832142445">
    <w:abstractNumId w:val="7"/>
  </w:num>
  <w:num w:numId="11" w16cid:durableId="72362679">
    <w:abstractNumId w:val="3"/>
  </w:num>
  <w:num w:numId="12" w16cid:durableId="997196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FF"/>
    <w:rsid w:val="000604CB"/>
    <w:rsid w:val="000E1815"/>
    <w:rsid w:val="00134616"/>
    <w:rsid w:val="001C4585"/>
    <w:rsid w:val="001D12BD"/>
    <w:rsid w:val="001E5866"/>
    <w:rsid w:val="00247601"/>
    <w:rsid w:val="002851A1"/>
    <w:rsid w:val="003A1A72"/>
    <w:rsid w:val="00420007"/>
    <w:rsid w:val="004544E2"/>
    <w:rsid w:val="00464D30"/>
    <w:rsid w:val="004974B1"/>
    <w:rsid w:val="00517651"/>
    <w:rsid w:val="0056520C"/>
    <w:rsid w:val="005803E9"/>
    <w:rsid w:val="00612E46"/>
    <w:rsid w:val="00615AC4"/>
    <w:rsid w:val="00632885"/>
    <w:rsid w:val="006630C3"/>
    <w:rsid w:val="00716D01"/>
    <w:rsid w:val="007438F2"/>
    <w:rsid w:val="00751CAB"/>
    <w:rsid w:val="007620EE"/>
    <w:rsid w:val="00784F47"/>
    <w:rsid w:val="007C4615"/>
    <w:rsid w:val="008149FF"/>
    <w:rsid w:val="00861021"/>
    <w:rsid w:val="008E7F44"/>
    <w:rsid w:val="00907D88"/>
    <w:rsid w:val="00921D78"/>
    <w:rsid w:val="00960468"/>
    <w:rsid w:val="00974A8C"/>
    <w:rsid w:val="009C21AD"/>
    <w:rsid w:val="009F4C33"/>
    <w:rsid w:val="00A222C6"/>
    <w:rsid w:val="00A3479A"/>
    <w:rsid w:val="00A97F5B"/>
    <w:rsid w:val="00AD3BA6"/>
    <w:rsid w:val="00B71B06"/>
    <w:rsid w:val="00B71BA7"/>
    <w:rsid w:val="00B77493"/>
    <w:rsid w:val="00BA4A33"/>
    <w:rsid w:val="00C55224"/>
    <w:rsid w:val="00C944DE"/>
    <w:rsid w:val="00CC4033"/>
    <w:rsid w:val="00CC7C79"/>
    <w:rsid w:val="00CF15B7"/>
    <w:rsid w:val="00D167FF"/>
    <w:rsid w:val="00D6603B"/>
    <w:rsid w:val="00D85603"/>
    <w:rsid w:val="00DA6A8A"/>
    <w:rsid w:val="00DC0243"/>
    <w:rsid w:val="00E31D46"/>
    <w:rsid w:val="00EC01F0"/>
    <w:rsid w:val="00F367BB"/>
    <w:rsid w:val="00F50C78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41FB"/>
  <w15:chartTrackingRefBased/>
  <w15:docId w15:val="{CB12ED88-531F-4795-AAC7-45460ABA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7FF"/>
    <w:pPr>
      <w:spacing w:line="276" w:lineRule="auto"/>
      <w:jc w:val="both"/>
    </w:pPr>
    <w:rPr>
      <w:kern w:val="0"/>
      <w14:ligatures w14:val="none"/>
    </w:rPr>
  </w:style>
  <w:style w:type="paragraph" w:styleId="Nagwek1">
    <w:name w:val="heading 1"/>
    <w:aliases w:val="EKO Nagłówek 1,SRK Nagłówek 1,BEIS Nagłówek 1,Nagłówek 1 Łódź"/>
    <w:basedOn w:val="Normalny"/>
    <w:next w:val="Normalny"/>
    <w:link w:val="Nagwek1Znak"/>
    <w:uiPriority w:val="9"/>
    <w:qFormat/>
    <w:rsid w:val="002851A1"/>
    <w:pPr>
      <w:keepNext/>
      <w:keepLines/>
      <w:numPr>
        <w:numId w:val="2"/>
      </w:numPr>
      <w:spacing w:before="480" w:after="240"/>
      <w:outlineLvl w:val="0"/>
    </w:pPr>
    <w:rPr>
      <w:rFonts w:eastAsiaTheme="majorEastAsia" w:cstheme="majorBidi"/>
      <w:b/>
      <w:bCs/>
      <w:cap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167FF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67FF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1A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1A1"/>
    <w:rPr>
      <w:kern w:val="0"/>
      <w14:ligatures w14:val="none"/>
    </w:rPr>
  </w:style>
  <w:style w:type="paragraph" w:styleId="Akapitzlist">
    <w:name w:val="List Paragraph"/>
    <w:aliases w:val="maz_wyliczenie,opis dzialania,K-P_odwolanie,A_wyliczenie,Akapit z listą5,Eko punkty,podpunkt,EPL lista punktowana z wyrózneniem,1st level - Bullet List Paragraph,Lettre d'introduction,Normal bullet 2,Bullet list,Listenabsatz,Wykres"/>
    <w:basedOn w:val="Normalny"/>
    <w:link w:val="AkapitzlistZnak"/>
    <w:uiPriority w:val="34"/>
    <w:qFormat/>
    <w:rsid w:val="002851A1"/>
    <w:pPr>
      <w:ind w:left="720"/>
      <w:contextualSpacing/>
    </w:pPr>
  </w:style>
  <w:style w:type="character" w:customStyle="1" w:styleId="Nagwek1Znak">
    <w:name w:val="Nagłówek 1 Znak"/>
    <w:aliases w:val="EKO Nagłówek 1 Znak,SRK Nagłówek 1 Znak,BEIS Nagłówek 1 Znak,Nagłówek 1 Łódź Znak"/>
    <w:basedOn w:val="Domylnaczcionkaakapitu"/>
    <w:link w:val="Nagwek1"/>
    <w:uiPriority w:val="9"/>
    <w:rsid w:val="002851A1"/>
    <w:rPr>
      <w:rFonts w:eastAsiaTheme="majorEastAsia" w:cstheme="majorBidi"/>
      <w:b/>
      <w:bCs/>
      <w:caps/>
      <w:kern w:val="0"/>
      <w:sz w:val="28"/>
      <w:szCs w:val="28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74A8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4A8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4A8C"/>
    <w:rPr>
      <w:color w:val="954F72" w:themeColor="followedHyperlink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5 Znak,Eko punkty Znak,podpunkt Znak,EPL lista punktowana z wyrózneniem Znak,1st level - Bullet List Paragraph Znak,Lettre d'introduction Znak"/>
    <w:link w:val="Akapitzlist"/>
    <w:uiPriority w:val="34"/>
    <w:qFormat/>
    <w:locked/>
    <w:rsid w:val="00974A8C"/>
    <w:rPr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E5866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2F5496" w:themeColor="accent1" w:themeShade="BF"/>
      <w:sz w:val="32"/>
      <w:szCs w:val="32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1E5866"/>
    <w:pPr>
      <w:spacing w:after="0"/>
    </w:pPr>
  </w:style>
  <w:style w:type="paragraph" w:styleId="Spistreci1">
    <w:name w:val="toc 1"/>
    <w:basedOn w:val="Normalny"/>
    <w:next w:val="Normalny"/>
    <w:autoRedefine/>
    <w:uiPriority w:val="39"/>
    <w:unhideWhenUsed/>
    <w:rsid w:val="001E5866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5C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5C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5CC1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C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CC1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nsultacje@partycypacja-publiczn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rtycypacja-publiczna.pl/paaj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rtycypacja-publiczna.pl/paaj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cbd3a-56ed-480e-b254-4fe3d8d2e0d0" xsi:nil="true"/>
    <lcf76f155ced4ddcb4097134ff3c332f xmlns="221a2c11-8ef1-4d41-a3ac-fc306372ca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1E5FB60A47449B728A9D59202553E" ma:contentTypeVersion="13" ma:contentTypeDescription="Utwórz nowy dokument." ma:contentTypeScope="" ma:versionID="19bb8d5231d9184de1074c48774f106f">
  <xsd:schema xmlns:xsd="http://www.w3.org/2001/XMLSchema" xmlns:xs="http://www.w3.org/2001/XMLSchema" xmlns:p="http://schemas.microsoft.com/office/2006/metadata/properties" xmlns:ns2="221a2c11-8ef1-4d41-a3ac-fc306372ca64" xmlns:ns3="5cecbd3a-56ed-480e-b254-4fe3d8d2e0d0" targetNamespace="http://schemas.microsoft.com/office/2006/metadata/properties" ma:root="true" ma:fieldsID="d7bfff4ddf7b8e4fed7c5a0de9f55856" ns2:_="" ns3:_="">
    <xsd:import namespace="221a2c11-8ef1-4d41-a3ac-fc306372ca64"/>
    <xsd:import namespace="5cecbd3a-56ed-480e-b254-4fe3d8d2e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a2c11-8ef1-4d41-a3ac-fc306372c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23060d91-620c-45e0-85bf-77e6cacf1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bd3a-56ed-480e-b254-4fe3d8d2e0d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829a585-0358-4596-9d26-6ec376afd7be}" ma:internalName="TaxCatchAll" ma:showField="CatchAllData" ma:web="5cecbd3a-56ed-480e-b254-4fe3d8d2e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99BD33-1E49-43E7-BD30-051E645F16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59311D-C46C-48D4-8C62-3DDB66A80C51}">
  <ds:schemaRefs>
    <ds:schemaRef ds:uri="http://schemas.microsoft.com/office/2006/metadata/properties"/>
    <ds:schemaRef ds:uri="http://schemas.microsoft.com/office/infopath/2007/PartnerControls"/>
    <ds:schemaRef ds:uri="5cecbd3a-56ed-480e-b254-4fe3d8d2e0d0"/>
    <ds:schemaRef ds:uri="221a2c11-8ef1-4d41-a3ac-fc306372ca64"/>
  </ds:schemaRefs>
</ds:datastoreItem>
</file>

<file path=customXml/itemProps3.xml><?xml version="1.0" encoding="utf-8"?>
<ds:datastoreItem xmlns:ds="http://schemas.openxmlformats.org/officeDocument/2006/customXml" ds:itemID="{5A576672-A771-4A9F-ABA6-29316D6836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A97AEB-5120-40AB-92BA-A1110EE45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a2c11-8ef1-4d41-a3ac-fc306372ca64"/>
    <ds:schemaRef ds:uri="5cecbd3a-56ed-480e-b254-4fe3d8d2e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1205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Bernatowicz</dc:creator>
  <cp:keywords/>
  <dc:description/>
  <cp:lastModifiedBy>Magdalena Bernatowicz</cp:lastModifiedBy>
  <cp:revision>34</cp:revision>
  <cp:lastPrinted>2023-05-16T10:08:00Z</cp:lastPrinted>
  <dcterms:created xsi:type="dcterms:W3CDTF">2023-05-08T07:53:00Z</dcterms:created>
  <dcterms:modified xsi:type="dcterms:W3CDTF">2023-05-16T10:08:00Z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0x010100F581E5FB60A47449B728A9D59202553E</vt:lpwstr>
  </property>
  <property fmtid="{D5CDD505-2E9C-101B-9397-08002B2CF9AE}" pid="3" name="MediaServiceImageTags">
    <vt:lpwstr/>
  </property>
</Properties>
</file>